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CD173" w14:textId="77777777" w:rsidR="00042CFB" w:rsidRDefault="00042CFB" w:rsidP="00042CFB">
      <w:pPr>
        <w:pStyle w:val="Normaallaadveeb"/>
      </w:pPr>
      <w:r>
        <w:rPr>
          <w:rFonts w:ascii="TimesNewRomanPS" w:hAnsi="TimesNewRomanPS"/>
          <w:b/>
          <w:bCs/>
        </w:rPr>
        <w:t xml:space="preserve">VÕISTLUSJUHENDI LISA 2: VÄLJAKUULUTAMISETA LÄBIRÄÄKIMISTEGA TÖÖ TEOSTAMISE LEPINGU PROJEKT </w:t>
      </w:r>
    </w:p>
    <w:p w14:paraId="4B1C0FCE" w14:textId="77777777" w:rsidR="00042CFB" w:rsidRDefault="00042CFB" w:rsidP="00042CFB">
      <w:pPr>
        <w:spacing w:before="100" w:beforeAutospacing="1" w:after="100" w:afterAutospacing="1"/>
        <w:outlineLvl w:val="0"/>
        <w:rPr>
          <w:rFonts w:ascii="TimesNewRomanPS" w:hAnsi="TimesNewRomanPS" w:cs="Times New Roman"/>
          <w:b/>
          <w:bCs/>
        </w:rPr>
      </w:pPr>
      <w:proofErr w:type="spellStart"/>
      <w:r>
        <w:rPr>
          <w:rFonts w:ascii="TimesNewRomanPSMT" w:hAnsi="TimesNewRomanPSMT" w:cs="TimesNewRomanPSMT"/>
        </w:rPr>
        <w:t>Konkursi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nimetus</w:t>
      </w:r>
      <w:proofErr w:type="spellEnd"/>
      <w:r>
        <w:rPr>
          <w:rFonts w:ascii="TimesNewRomanPSMT" w:hAnsi="TimesNewRomanPSMT" w:cs="TimesNewRomanPSMT"/>
        </w:rPr>
        <w:t xml:space="preserve">: </w:t>
      </w:r>
      <w:r>
        <w:rPr>
          <w:rFonts w:ascii="TimesNewRomanPS" w:hAnsi="TimesNewRomanPS" w:cs="Times New Roman"/>
          <w:b/>
          <w:bCs/>
        </w:rPr>
        <w:t xml:space="preserve">SEINAMAALINGUTE </w:t>
      </w:r>
      <w:r w:rsidRPr="00743286">
        <w:rPr>
          <w:rFonts w:ascii="TimesNewRomanPS" w:hAnsi="TimesNewRomanPS" w:cs="Times New Roman"/>
          <w:b/>
          <w:bCs/>
        </w:rPr>
        <w:t xml:space="preserve">KUNSTIKONKURSS </w:t>
      </w:r>
    </w:p>
    <w:p w14:paraId="0E972263" w14:textId="77777777" w:rsidR="0062718A" w:rsidRPr="000D534F" w:rsidRDefault="0062718A" w:rsidP="0062718A">
      <w:pPr>
        <w:rPr>
          <w:rFonts w:ascii="Times New Roman" w:eastAsia="Times New Roman" w:hAnsi="Times New Roman" w:cs="Times New Roman"/>
          <w:color w:val="000000" w:themeColor="text1"/>
        </w:rPr>
      </w:pPr>
      <w:r w:rsidRPr="000D534F">
        <w:rPr>
          <w:rFonts w:ascii="Times New Roman" w:hAnsi="Times New Roman" w:cs="Times New Roman"/>
          <w:color w:val="000000" w:themeColor="text1"/>
        </w:rPr>
        <w:t xml:space="preserve">Rakvere </w:t>
      </w:r>
      <w:proofErr w:type="spellStart"/>
      <w:r w:rsidRPr="000D534F">
        <w:rPr>
          <w:rFonts w:ascii="Times New Roman" w:hAnsi="Times New Roman" w:cs="Times New Roman"/>
          <w:color w:val="000000" w:themeColor="text1"/>
        </w:rPr>
        <w:t>Reaalgümnaasiumi</w:t>
      </w:r>
      <w:proofErr w:type="spellEnd"/>
      <w:r w:rsidRPr="000D534F">
        <w:rPr>
          <w:rFonts w:ascii="Times New Roman" w:eastAsia="Times New Roman" w:hAnsi="Times New Roman" w:cs="Times New Roman"/>
          <w:b/>
          <w:bCs/>
          <w:color w:val="000000" w:themeColor="text1"/>
        </w:rPr>
        <w:t> (</w:t>
      </w:r>
      <w:proofErr w:type="spellStart"/>
      <w:r w:rsidRPr="000D534F">
        <w:rPr>
          <w:rFonts w:ascii="Times New Roman" w:eastAsia="Times New Roman" w:hAnsi="Times New Roman" w:cs="Times New Roman"/>
          <w:color w:val="000000" w:themeColor="text1"/>
        </w:rPr>
        <w:t>Võidu</w:t>
      </w:r>
      <w:proofErr w:type="spellEnd"/>
      <w:r w:rsidRPr="000D534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</w:rPr>
        <w:t>tn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D534F">
        <w:rPr>
          <w:rFonts w:ascii="Times New Roman" w:eastAsia="Times New Roman" w:hAnsi="Times New Roman" w:cs="Times New Roman"/>
          <w:color w:val="000000" w:themeColor="text1"/>
        </w:rPr>
        <w:t>67</w:t>
      </w:r>
      <w:r>
        <w:rPr>
          <w:rFonts w:ascii="Times New Roman" w:eastAsia="Times New Roman" w:hAnsi="Times New Roman" w:cs="Times New Roman"/>
          <w:color w:val="000000" w:themeColor="text1"/>
        </w:rPr>
        <w:t>, Rakvere</w:t>
      </w:r>
      <w:r w:rsidRPr="000D534F">
        <w:rPr>
          <w:rFonts w:ascii="Times New Roman" w:eastAsia="Times New Roman" w:hAnsi="Times New Roman" w:cs="Times New Roman"/>
          <w:color w:val="000000" w:themeColor="text1"/>
        </w:rPr>
        <w:t xml:space="preserve">) </w:t>
      </w:r>
      <w:proofErr w:type="spellStart"/>
      <w:r w:rsidRPr="000D534F">
        <w:rPr>
          <w:rFonts w:ascii="Times New Roman" w:hAnsi="Times New Roman" w:cs="Times New Roman"/>
          <w:color w:val="000000" w:themeColor="text1"/>
        </w:rPr>
        <w:t>Võidu</w:t>
      </w:r>
      <w:proofErr w:type="spellEnd"/>
      <w:r w:rsidRPr="000D534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D534F">
        <w:rPr>
          <w:rFonts w:ascii="Times New Roman" w:hAnsi="Times New Roman" w:cs="Times New Roman"/>
          <w:color w:val="000000" w:themeColor="text1"/>
        </w:rPr>
        <w:t>tänava</w:t>
      </w:r>
      <w:proofErr w:type="spellEnd"/>
      <w:r w:rsidRPr="000D534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D534F">
        <w:rPr>
          <w:rFonts w:ascii="Times New Roman" w:hAnsi="Times New Roman" w:cs="Times New Roman"/>
          <w:color w:val="000000" w:themeColor="text1"/>
        </w:rPr>
        <w:t>poolse</w:t>
      </w:r>
      <w:proofErr w:type="spellEnd"/>
      <w:r w:rsidRPr="000D534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D534F">
        <w:rPr>
          <w:rFonts w:ascii="Times New Roman" w:hAnsi="Times New Roman" w:cs="Times New Roman"/>
          <w:color w:val="000000" w:themeColor="text1"/>
        </w:rPr>
        <w:t>otsaseina</w:t>
      </w:r>
      <w:proofErr w:type="spellEnd"/>
      <w:r w:rsidRPr="000D534F">
        <w:rPr>
          <w:rFonts w:ascii="Times New Roman" w:eastAsia="Times New Roman" w:hAnsi="Times New Roman" w:cs="Times New Roman"/>
          <w:color w:val="000000" w:themeColor="text1"/>
        </w:rPr>
        <w:t xml:space="preserve">, </w:t>
      </w:r>
    </w:p>
    <w:p w14:paraId="570EED8E" w14:textId="77777777" w:rsidR="0062718A" w:rsidRPr="000D534F" w:rsidRDefault="0062718A" w:rsidP="0062718A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0D534F">
        <w:rPr>
          <w:rFonts w:ascii="Times New Roman" w:eastAsia="Times New Roman" w:hAnsi="Times New Roman" w:cs="Times New Roman"/>
          <w:color w:val="000000" w:themeColor="text1"/>
        </w:rPr>
        <w:t xml:space="preserve">Rakvere </w:t>
      </w:r>
      <w:proofErr w:type="spellStart"/>
      <w:r w:rsidRPr="000D534F">
        <w:rPr>
          <w:rFonts w:ascii="Times New Roman" w:eastAsia="Times New Roman" w:hAnsi="Times New Roman" w:cs="Times New Roman"/>
          <w:color w:val="000000" w:themeColor="text1"/>
        </w:rPr>
        <w:t>Gümnaasiumi</w:t>
      </w:r>
      <w:proofErr w:type="spellEnd"/>
      <w:r w:rsidRPr="000D534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0D534F">
        <w:rPr>
          <w:rFonts w:ascii="Times New Roman" w:eastAsia="Times New Roman" w:hAnsi="Times New Roman" w:cs="Times New Roman"/>
          <w:color w:val="000000" w:themeColor="text1"/>
        </w:rPr>
        <w:t>Tallinna</w:t>
      </w:r>
      <w:proofErr w:type="spellEnd"/>
      <w:r w:rsidRPr="000D534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0D534F">
        <w:rPr>
          <w:rFonts w:ascii="Times New Roman" w:eastAsia="Times New Roman" w:hAnsi="Times New Roman" w:cs="Times New Roman"/>
          <w:color w:val="000000" w:themeColor="text1"/>
        </w:rPr>
        <w:t>tänava</w:t>
      </w:r>
      <w:proofErr w:type="spellEnd"/>
      <w:r w:rsidRPr="000D534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0D534F">
        <w:rPr>
          <w:rFonts w:ascii="Times New Roman" w:eastAsia="Times New Roman" w:hAnsi="Times New Roman" w:cs="Times New Roman"/>
          <w:color w:val="000000" w:themeColor="text1"/>
        </w:rPr>
        <w:t>õppehoone</w:t>
      </w:r>
      <w:proofErr w:type="spellEnd"/>
      <w:r w:rsidRPr="000D534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(</w:t>
      </w:r>
      <w:proofErr w:type="spellStart"/>
      <w:r w:rsidRPr="000D534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Tallinna</w:t>
      </w:r>
      <w:proofErr w:type="spellEnd"/>
      <w:r w:rsidRPr="000D534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tn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0D534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29/ </w:t>
      </w:r>
      <w:proofErr w:type="spellStart"/>
      <w:r w:rsidRPr="000D534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Võidu</w:t>
      </w:r>
      <w:proofErr w:type="spellEnd"/>
      <w:r w:rsidRPr="000D534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0D534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26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Rakvere</w:t>
      </w:r>
      <w:r w:rsidRPr="000D534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) </w:t>
      </w:r>
      <w:proofErr w:type="spellStart"/>
      <w:r w:rsidRPr="000D534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peasissepääsu</w:t>
      </w:r>
      <w:proofErr w:type="spellEnd"/>
      <w:r w:rsidRPr="000D534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D534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kohal</w:t>
      </w:r>
      <w:proofErr w:type="spellEnd"/>
      <w:r w:rsidRPr="000D534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D534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asetsevate</w:t>
      </w:r>
      <w:proofErr w:type="spellEnd"/>
      <w:r w:rsidRPr="000D534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D534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seinte</w:t>
      </w:r>
      <w:proofErr w:type="spellEnd"/>
      <w:r w:rsidRPr="000D534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</w:t>
      </w:r>
    </w:p>
    <w:p w14:paraId="72BC4643" w14:textId="77777777" w:rsidR="0062718A" w:rsidRPr="000D534F" w:rsidRDefault="0062718A" w:rsidP="0062718A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0D534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Rakvere </w:t>
      </w:r>
      <w:proofErr w:type="spellStart"/>
      <w:r w:rsidRPr="000D534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Põhikooli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(Tartu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tn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2, Rakvere) </w:t>
      </w:r>
      <w:proofErr w:type="spellStart"/>
      <w:r w:rsidRPr="000D534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peasissepääsu</w:t>
      </w:r>
      <w:proofErr w:type="spellEnd"/>
      <w:r w:rsidRPr="000D534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D534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Karja</w:t>
      </w:r>
      <w:proofErr w:type="spellEnd"/>
      <w:r w:rsidRPr="000D534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D534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tänava</w:t>
      </w:r>
      <w:proofErr w:type="spellEnd"/>
      <w:r w:rsidRPr="000D534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D534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poolse</w:t>
      </w:r>
      <w:proofErr w:type="spellEnd"/>
      <w:r w:rsidRPr="000D534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D534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otsaseina</w:t>
      </w:r>
      <w:proofErr w:type="spellEnd"/>
      <w:r w:rsidRPr="000D534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ja</w:t>
      </w:r>
    </w:p>
    <w:p w14:paraId="3BE064D6" w14:textId="77777777" w:rsidR="00042CFB" w:rsidRDefault="0062718A" w:rsidP="0062718A">
      <w:pPr>
        <w:rPr>
          <w:rFonts w:ascii="Times New Roman" w:eastAsia="Times New Roman" w:hAnsi="Times New Roman" w:cs="Times New Roman"/>
          <w:color w:val="000000" w:themeColor="text1"/>
        </w:rPr>
      </w:pPr>
      <w:r w:rsidRPr="000D534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Rakvere </w:t>
      </w:r>
      <w:proofErr w:type="spellStart"/>
      <w:r w:rsidRPr="000D534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Sotsiaalkeskuse</w:t>
      </w:r>
      <w:proofErr w:type="spellEnd"/>
      <w:r w:rsidRPr="000D534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D534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Laste</w:t>
      </w:r>
      <w:proofErr w:type="spellEnd"/>
      <w:r w:rsidRPr="000D534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D534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Päevakeskuse</w:t>
      </w:r>
      <w:proofErr w:type="spellEnd"/>
      <w:r w:rsidRPr="000D534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(E. </w:t>
      </w:r>
      <w:proofErr w:type="spellStart"/>
      <w:r w:rsidRPr="000D534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Vilde</w:t>
      </w:r>
      <w:proofErr w:type="spellEnd"/>
      <w:r w:rsidRPr="000D534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tn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0D534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2a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Rakvere</w:t>
      </w:r>
      <w:r w:rsidRPr="000D534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) </w:t>
      </w:r>
      <w:proofErr w:type="spellStart"/>
      <w:r w:rsidRPr="000D534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välisseinte</w:t>
      </w:r>
      <w:proofErr w:type="spellEnd"/>
      <w:r w:rsidRPr="000D534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D534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seinamaalingutega</w:t>
      </w:r>
      <w:proofErr w:type="spellEnd"/>
      <w:r w:rsidRPr="000D534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D534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dekoreerimise</w:t>
      </w:r>
      <w:proofErr w:type="spellEnd"/>
      <w:r w:rsidRPr="000D534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D534F">
        <w:rPr>
          <w:rFonts w:ascii="Times New Roman" w:hAnsi="Times New Roman" w:cs="Times New Roman"/>
          <w:color w:val="000000" w:themeColor="text1"/>
        </w:rPr>
        <w:t>kunstikonkurss</w:t>
      </w:r>
      <w:proofErr w:type="spellEnd"/>
      <w:r w:rsidRPr="000D534F">
        <w:rPr>
          <w:rFonts w:ascii="Times New Roman" w:hAnsi="Times New Roman" w:cs="Times New Roman"/>
          <w:color w:val="000000" w:themeColor="text1"/>
        </w:rPr>
        <w:t>.</w:t>
      </w:r>
    </w:p>
    <w:p w14:paraId="2A89402F" w14:textId="77777777" w:rsidR="0062718A" w:rsidRPr="0062718A" w:rsidRDefault="0062718A" w:rsidP="0062718A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6E7007C3" w14:textId="77777777" w:rsidR="00042CFB" w:rsidRDefault="00042CFB" w:rsidP="00042CFB">
      <w:pPr>
        <w:pStyle w:val="Normaallaadveeb"/>
      </w:pPr>
      <w:r>
        <w:rPr>
          <w:rFonts w:ascii="TimesNewRomanPS" w:hAnsi="TimesNewRomanPS"/>
          <w:b/>
          <w:bCs/>
        </w:rPr>
        <w:t xml:space="preserve">KUNSTIKONKURSI VÕIDUKAVANDI TEOSTAMISE TÖÖVÕTULEPING </w:t>
      </w:r>
      <w:proofErr w:type="gramStart"/>
      <w:r>
        <w:rPr>
          <w:rFonts w:ascii="TimesNewRomanPS" w:hAnsi="TimesNewRomanPS"/>
          <w:b/>
          <w:bCs/>
        </w:rPr>
        <w:t>NR ....</w:t>
      </w:r>
      <w:proofErr w:type="gramEnd"/>
      <w:r>
        <w:rPr>
          <w:rFonts w:ascii="TimesNewRomanPS" w:hAnsi="TimesNewRomanPS"/>
          <w:b/>
          <w:bCs/>
        </w:rPr>
        <w:t xml:space="preserve"> </w:t>
      </w:r>
    </w:p>
    <w:p w14:paraId="5AE6C8FC" w14:textId="77777777" w:rsidR="00042CFB" w:rsidRDefault="00042CFB" w:rsidP="00042CFB">
      <w:pPr>
        <w:pStyle w:val="Normaallaadveeb"/>
      </w:pPr>
      <w:r>
        <w:rPr>
          <w:rFonts w:ascii="TimesNewRomanPS" w:hAnsi="TimesNewRomanPS"/>
          <w:i/>
          <w:iCs/>
        </w:rPr>
        <w:t>/</w:t>
      </w:r>
      <w:proofErr w:type="spellStart"/>
      <w:r>
        <w:rPr>
          <w:rFonts w:ascii="TimesNewRomanPS" w:hAnsi="TimesNewRomanPS"/>
          <w:i/>
          <w:iCs/>
        </w:rPr>
        <w:t>vastavalt</w:t>
      </w:r>
      <w:proofErr w:type="spellEnd"/>
      <w:r>
        <w:rPr>
          <w:rFonts w:ascii="TimesNewRomanPS" w:hAnsi="TimesNewRomanPS"/>
          <w:i/>
          <w:iCs/>
        </w:rPr>
        <w:t xml:space="preserve"> </w:t>
      </w:r>
      <w:proofErr w:type="spellStart"/>
      <w:r>
        <w:rPr>
          <w:rFonts w:ascii="TimesNewRomanPS" w:hAnsi="TimesNewRomanPS"/>
          <w:i/>
          <w:iCs/>
        </w:rPr>
        <w:t>digitaalallkirjastamise</w:t>
      </w:r>
      <w:proofErr w:type="spellEnd"/>
      <w:r>
        <w:rPr>
          <w:rFonts w:ascii="TimesNewRomanPS" w:hAnsi="TimesNewRomanPS"/>
          <w:i/>
          <w:iCs/>
        </w:rPr>
        <w:t xml:space="preserve"> </w:t>
      </w:r>
      <w:proofErr w:type="spellStart"/>
      <w:r>
        <w:rPr>
          <w:rFonts w:ascii="TimesNewRomanPS" w:hAnsi="TimesNewRomanPS"/>
          <w:i/>
          <w:iCs/>
        </w:rPr>
        <w:t>kuupäevale</w:t>
      </w:r>
      <w:proofErr w:type="spellEnd"/>
      <w:r>
        <w:rPr>
          <w:rFonts w:ascii="TimesNewRomanPS" w:hAnsi="TimesNewRomanPS"/>
          <w:i/>
          <w:iCs/>
        </w:rPr>
        <w:t xml:space="preserve">/ </w:t>
      </w:r>
    </w:p>
    <w:p w14:paraId="773E9F4F" w14:textId="50711CC4" w:rsidR="00042CFB" w:rsidRPr="000D534F" w:rsidRDefault="00042CFB" w:rsidP="00042CFB">
      <w:p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proofErr w:type="gramStart"/>
      <w:r>
        <w:rPr>
          <w:rFonts w:ascii="TimesNewRomanPSMT" w:hAnsi="TimesNewRomanPSMT" w:cs="TimesNewRomanPSMT"/>
        </w:rPr>
        <w:t>Leping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sõlmitakse</w:t>
      </w:r>
      <w:proofErr w:type="spellEnd"/>
      <w:r>
        <w:rPr>
          <w:rFonts w:ascii="TimesNewRomanPSMT" w:hAnsi="TimesNewRomanPSMT" w:cs="TimesNewRomanPSMT"/>
        </w:rPr>
        <w:t xml:space="preserve"> Rakvere </w:t>
      </w:r>
      <w:proofErr w:type="spellStart"/>
      <w:r>
        <w:rPr>
          <w:rFonts w:ascii="TimesNewRomanPSMT" w:hAnsi="TimesNewRomanPSMT" w:cs="TimesNewRomanPSMT"/>
        </w:rPr>
        <w:t>Kultuurikeskuse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korraldatud</w:t>
      </w:r>
      <w:proofErr w:type="spellEnd"/>
      <w:r w:rsidR="0056175A">
        <w:rPr>
          <w:rFonts w:ascii="TimesNewRomanPSMT" w:hAnsi="TimesNewRomanPSMT" w:cs="TimesNewRomanPSMT"/>
        </w:rPr>
        <w:t xml:space="preserve"> </w:t>
      </w:r>
      <w:proofErr w:type="spellStart"/>
      <w:r w:rsidR="0056175A">
        <w:rPr>
          <w:rFonts w:ascii="TimesNewRomanPSMT" w:hAnsi="TimesNewRomanPSMT" w:cs="TimesNewRomanPSMT"/>
        </w:rPr>
        <w:t>kunstikonkursi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tulemusena</w:t>
      </w:r>
      <w:proofErr w:type="spellEnd"/>
      <w:r>
        <w:rPr>
          <w:rFonts w:ascii="TimesNewRomanPSMT" w:hAnsi="TimesNewRomanPSMT" w:cs="TimesNewRomanPSMT"/>
        </w:rPr>
        <w:t>.</w:t>
      </w:r>
      <w:proofErr w:type="gramEnd"/>
      <w:r>
        <w:rPr>
          <w:rFonts w:ascii="PMingLiU" w:eastAsia="PMingLiU" w:hAnsi="PMingLiU" w:cs="PMingLiU"/>
        </w:rPr>
        <w:br/>
      </w:r>
      <w:proofErr w:type="spellStart"/>
      <w:r>
        <w:rPr>
          <w:rFonts w:ascii="TimesNewRomanPSMT" w:hAnsi="TimesNewRomanPSMT" w:cs="TimesNewRomanPSMT"/>
        </w:rPr>
        <w:t>Kunstikonkursi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nimetus</w:t>
      </w:r>
      <w:proofErr w:type="spellEnd"/>
      <w:r w:rsidR="003B793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(</w:t>
      </w:r>
      <w:proofErr w:type="spellStart"/>
      <w:r>
        <w:rPr>
          <w:rFonts w:ascii="TimesNewRomanPSMT" w:hAnsi="TimesNewRomanPSMT" w:cs="TimesNewRomanPSMT"/>
        </w:rPr>
        <w:t>edaspidi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" w:hAnsi="TimesNewRomanPS"/>
          <w:i/>
          <w:iCs/>
        </w:rPr>
        <w:t>kunstikonkurss</w:t>
      </w:r>
      <w:proofErr w:type="spellEnd"/>
      <w:r>
        <w:rPr>
          <w:rFonts w:ascii="TimesNewRomanPSMT" w:hAnsi="TimesNewRomanPSMT" w:cs="TimesNewRomanPSMT"/>
        </w:rPr>
        <w:t xml:space="preserve">): </w:t>
      </w:r>
      <w:proofErr w:type="spellStart"/>
      <w:r w:rsidR="003B793C">
        <w:rPr>
          <w:rFonts w:ascii="TimesNewRomanPSMT" w:hAnsi="TimesNewRomanPSMT" w:cs="TimesNewRomanPSMT"/>
        </w:rPr>
        <w:t>Seinamaalingute</w:t>
      </w:r>
      <w:proofErr w:type="spellEnd"/>
      <w:r w:rsidR="003B793C">
        <w:rPr>
          <w:rFonts w:ascii="TimesNewRomanPSMT" w:hAnsi="TimesNewRomanPSMT" w:cs="TimesNewRomanPSMT"/>
        </w:rPr>
        <w:t xml:space="preserve"> </w:t>
      </w:r>
      <w:proofErr w:type="spellStart"/>
      <w:r w:rsidRPr="000D534F">
        <w:rPr>
          <w:rFonts w:ascii="Times New Roman" w:hAnsi="Times New Roman" w:cs="Times New Roman"/>
          <w:color w:val="000000" w:themeColor="text1"/>
        </w:rPr>
        <w:t>kunstikonkurss</w:t>
      </w:r>
      <w:proofErr w:type="spellEnd"/>
      <w:r w:rsidRPr="000D534F">
        <w:rPr>
          <w:rFonts w:ascii="Times New Roman" w:hAnsi="Times New Roman" w:cs="Times New Roman"/>
          <w:color w:val="000000" w:themeColor="text1"/>
        </w:rPr>
        <w:t>.</w:t>
      </w:r>
    </w:p>
    <w:p w14:paraId="38727E41" w14:textId="77777777" w:rsidR="00042CFB" w:rsidRDefault="00042CFB" w:rsidP="00042CFB">
      <w:pPr>
        <w:pStyle w:val="Normaallaadveeb"/>
      </w:pPr>
    </w:p>
    <w:p w14:paraId="1B625477" w14:textId="77777777" w:rsidR="00042CFB" w:rsidRDefault="00042CFB" w:rsidP="00042CFB">
      <w:pPr>
        <w:pStyle w:val="Normaallaadveeb"/>
      </w:pPr>
      <w:proofErr w:type="spellStart"/>
      <w:r>
        <w:rPr>
          <w:rFonts w:ascii="TimesNewRomanPSMT" w:hAnsi="TimesNewRomanPSMT" w:cs="TimesNewRomanPSMT"/>
        </w:rPr>
        <w:t>Käesoleva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töövõtulepingu</w:t>
      </w:r>
      <w:proofErr w:type="spellEnd"/>
      <w:r>
        <w:rPr>
          <w:rFonts w:ascii="TimesNewRomanPSMT" w:hAnsi="TimesNewRomanPSMT" w:cs="TimesNewRomanPSMT"/>
        </w:rPr>
        <w:t xml:space="preserve"> (</w:t>
      </w:r>
      <w:proofErr w:type="spellStart"/>
      <w:r>
        <w:rPr>
          <w:rFonts w:ascii="TimesNewRomanPSMT" w:hAnsi="TimesNewRomanPSMT" w:cs="TimesNewRomanPSMT"/>
        </w:rPr>
        <w:t>edaspidi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" w:hAnsi="TimesNewRomanPS"/>
          <w:i/>
          <w:iCs/>
        </w:rPr>
        <w:t>leping</w:t>
      </w:r>
      <w:proofErr w:type="spellEnd"/>
      <w:r>
        <w:rPr>
          <w:rFonts w:ascii="TimesNewRomanPSMT" w:hAnsi="TimesNewRomanPSMT" w:cs="TimesNewRomanPSMT"/>
        </w:rPr>
        <w:t xml:space="preserve">) pooled on: </w:t>
      </w:r>
    </w:p>
    <w:p w14:paraId="264F0C55" w14:textId="5CDCC1AB" w:rsidR="00042CFB" w:rsidRPr="00042CFB" w:rsidRDefault="00042CFB" w:rsidP="00042CFB">
      <w:pPr>
        <w:rPr>
          <w:rFonts w:ascii="Times New Roman" w:eastAsia="Times New Roman" w:hAnsi="Times New Roman" w:cs="Times New Roman"/>
        </w:rPr>
      </w:pPr>
      <w:r>
        <w:rPr>
          <w:rFonts w:ascii="TimesNewRomanPS" w:hAnsi="TimesNewRomanPS"/>
          <w:b/>
          <w:bCs/>
        </w:rPr>
        <w:t xml:space="preserve">Rakvere </w:t>
      </w:r>
      <w:proofErr w:type="spellStart"/>
      <w:r>
        <w:rPr>
          <w:rFonts w:ascii="TimesNewRomanPS" w:hAnsi="TimesNewRomanPS"/>
          <w:b/>
          <w:bCs/>
        </w:rPr>
        <w:t>Kultuurikeskus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registrikood</w:t>
      </w:r>
      <w:proofErr w:type="spellEnd"/>
      <w:r>
        <w:rPr>
          <w:rFonts w:ascii="TimesNewRomanPSMT" w:hAnsi="TimesNewRomanPSMT" w:cs="TimesNewRomanPSMT"/>
        </w:rPr>
        <w:t xml:space="preserve">: </w:t>
      </w:r>
      <w:r w:rsidRPr="00042CFB">
        <w:rPr>
          <w:rFonts w:ascii="Open Sans" w:eastAsia="Times New Roman" w:hAnsi="Open Sans" w:cs="Times New Roman"/>
          <w:color w:val="666666"/>
          <w:sz w:val="27"/>
          <w:szCs w:val="27"/>
          <w:shd w:val="clear" w:color="auto" w:fill="F9F9F9"/>
        </w:rPr>
        <w:t> </w:t>
      </w:r>
      <w:r w:rsidRPr="00042CFB">
        <w:rPr>
          <w:rFonts w:ascii="Times New Roman" w:eastAsia="Times New Roman" w:hAnsi="Times New Roman" w:cs="Times New Roman"/>
          <w:color w:val="000000" w:themeColor="text1"/>
          <w:shd w:val="clear" w:color="auto" w:fill="F9F9F9"/>
        </w:rPr>
        <w:t>75011671</w:t>
      </w:r>
      <w:r w:rsidRPr="00042CFB">
        <w:rPr>
          <w:rFonts w:ascii="Times New Roman" w:hAnsi="Times New Roman" w:cs="Times New Roman"/>
          <w:color w:val="000000" w:themeColor="text1"/>
        </w:rPr>
        <w:t>,</w:t>
      </w:r>
      <w:r w:rsidRPr="00042CFB">
        <w:rPr>
          <w:rFonts w:ascii="TimesNewRomanPSMT" w:hAnsi="TimesNewRomanPSMT" w:cs="TimesNewRomanPSMT"/>
          <w:color w:val="000000" w:themeColor="text1"/>
        </w:rPr>
        <w:t xml:space="preserve"> </w:t>
      </w:r>
      <w:proofErr w:type="spellStart"/>
      <w:r>
        <w:rPr>
          <w:rFonts w:ascii="TimesNewRomanPSMT" w:hAnsi="TimesNewRomanPSMT" w:cs="TimesNewRomanPSMT"/>
        </w:rPr>
        <w:t>asukoht</w:t>
      </w:r>
      <w:proofErr w:type="spellEnd"/>
      <w:r>
        <w:rPr>
          <w:rFonts w:ascii="TimesNewRomanPSMT" w:hAnsi="TimesNewRomanPSMT" w:cs="TimesNewRomanPSMT"/>
        </w:rPr>
        <w:t xml:space="preserve">: </w:t>
      </w:r>
      <w:proofErr w:type="spellStart"/>
      <w:r>
        <w:rPr>
          <w:rFonts w:ascii="TimesNewRomanPSMT" w:hAnsi="TimesNewRomanPSMT" w:cs="TimesNewRomanPSMT"/>
        </w:rPr>
        <w:t>Kreutzwaldi</w:t>
      </w:r>
      <w:proofErr w:type="spellEnd"/>
      <w:r>
        <w:rPr>
          <w:rFonts w:ascii="TimesNewRomanPSMT" w:hAnsi="TimesNewRomanPSMT" w:cs="TimesNewRomanPSMT"/>
        </w:rPr>
        <w:t xml:space="preserve"> 2a, Rakvere 44314 (</w:t>
      </w:r>
      <w:proofErr w:type="spellStart"/>
      <w:r>
        <w:rPr>
          <w:rFonts w:ascii="TimesNewRomanPSMT" w:hAnsi="TimesNewRomanPSMT" w:cs="TimesNewRomanPSMT"/>
        </w:rPr>
        <w:t>edaspidi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" w:hAnsi="TimesNewRomanPS"/>
          <w:i/>
          <w:iCs/>
        </w:rPr>
        <w:t>tellija</w:t>
      </w:r>
      <w:proofErr w:type="spellEnd"/>
      <w:r>
        <w:rPr>
          <w:rFonts w:ascii="TimesNewRomanPSMT" w:hAnsi="TimesNewRomanPSMT" w:cs="TimesNewRomanPSMT"/>
        </w:rPr>
        <w:t xml:space="preserve">), </w:t>
      </w:r>
      <w:proofErr w:type="spellStart"/>
      <w:r>
        <w:rPr>
          <w:rFonts w:ascii="TimesNewRomanPSMT" w:hAnsi="TimesNewRomanPSMT" w:cs="TimesNewRomanPSMT"/>
        </w:rPr>
        <w:t>mida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esindab</w:t>
      </w:r>
      <w:proofErr w:type="spellEnd"/>
      <w:r>
        <w:rPr>
          <w:rFonts w:ascii="TimesNewRomanPSMT" w:hAnsi="TimesNewRomanPSMT" w:cs="TimesNewRomanPSMT"/>
        </w:rPr>
        <w:t xml:space="preserve"> </w:t>
      </w:r>
      <w:bookmarkStart w:id="0" w:name="_GoBack"/>
      <w:bookmarkEnd w:id="0"/>
      <w:proofErr w:type="spellStart"/>
      <w:r>
        <w:rPr>
          <w:rFonts w:ascii="TimesNewRomanPSMT" w:hAnsi="TimesNewRomanPSMT" w:cs="TimesNewRomanPSMT"/>
        </w:rPr>
        <w:t>direktor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Krõõt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Nõmmela-Mehide</w:t>
      </w:r>
      <w:proofErr w:type="spellEnd"/>
      <w:r>
        <w:rPr>
          <w:rFonts w:ascii="TimesNewRomanPSMT" w:hAnsi="TimesNewRomanPSMT" w:cs="TimesNewRomanPSMT"/>
        </w:rPr>
        <w:t>,</w:t>
      </w:r>
      <w:r>
        <w:rPr>
          <w:rFonts w:ascii="PMingLiU" w:eastAsia="PMingLiU" w:hAnsi="PMingLiU" w:cs="PMingLiU"/>
        </w:rPr>
        <w:br/>
      </w:r>
      <w:r>
        <w:rPr>
          <w:rFonts w:ascii="TimesNewRomanPSMT" w:hAnsi="TimesNewRomanPSMT" w:cs="TimesNewRomanPSMT"/>
        </w:rPr>
        <w:t>ja</w:t>
      </w:r>
      <w:r>
        <w:rPr>
          <w:rFonts w:ascii="PMingLiU" w:eastAsia="PMingLiU" w:hAnsi="PMingLiU" w:cs="PMingLiU"/>
        </w:rPr>
        <w:br/>
      </w:r>
      <w:r>
        <w:rPr>
          <w:rFonts w:ascii="TimesNewRomanPS" w:hAnsi="TimesNewRomanPS"/>
          <w:b/>
          <w:bCs/>
        </w:rPr>
        <w:t xml:space="preserve">..........................., </w:t>
      </w:r>
      <w:proofErr w:type="spellStart"/>
      <w:r>
        <w:rPr>
          <w:rFonts w:ascii="TimesNewRomanPSMT" w:hAnsi="TimesNewRomanPSMT" w:cs="TimesNewRomanPSMT"/>
        </w:rPr>
        <w:t>registrikood</w:t>
      </w:r>
      <w:proofErr w:type="spellEnd"/>
      <w:r>
        <w:rPr>
          <w:rFonts w:ascii="TimesNewRomanPSMT" w:hAnsi="TimesNewRomanPSMT" w:cs="TimesNewRomanPSMT"/>
        </w:rPr>
        <w:t xml:space="preserve"> ........................, </w:t>
      </w:r>
      <w:proofErr w:type="spellStart"/>
      <w:r>
        <w:rPr>
          <w:rFonts w:ascii="TimesNewRomanPSMT" w:hAnsi="TimesNewRomanPSMT" w:cs="TimesNewRomanPSMT"/>
        </w:rPr>
        <w:t>asukoht</w:t>
      </w:r>
      <w:proofErr w:type="spellEnd"/>
      <w:r>
        <w:rPr>
          <w:rFonts w:ascii="TimesNewRomanPSMT" w:hAnsi="TimesNewRomanPSMT" w:cs="TimesNewRomanPSMT"/>
        </w:rPr>
        <w:t xml:space="preserve"> ....................... </w:t>
      </w:r>
      <w:r>
        <w:rPr>
          <w:rFonts w:ascii="TimesNewRomanPS" w:hAnsi="TimesNewRomanPS"/>
          <w:b/>
          <w:bCs/>
        </w:rPr>
        <w:t>(</w:t>
      </w:r>
      <w:proofErr w:type="spellStart"/>
      <w:proofErr w:type="gramStart"/>
      <w:r>
        <w:rPr>
          <w:rFonts w:ascii="TimesNewRomanPSMT" w:hAnsi="TimesNewRomanPSMT" w:cs="TimesNewRomanPSMT"/>
        </w:rPr>
        <w:t>edaspidi</w:t>
      </w:r>
      <w:proofErr w:type="spellEnd"/>
      <w:proofErr w:type="gram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" w:hAnsi="TimesNewRomanPS"/>
          <w:i/>
          <w:iCs/>
        </w:rPr>
        <w:t>töövõtja</w:t>
      </w:r>
      <w:proofErr w:type="spellEnd"/>
      <w:r>
        <w:rPr>
          <w:rFonts w:ascii="TimesNewRomanPSMT" w:hAnsi="TimesNewRomanPSMT" w:cs="TimesNewRomanPSMT"/>
        </w:rPr>
        <w:t xml:space="preserve">), </w:t>
      </w:r>
    </w:p>
    <w:p w14:paraId="4198EE13" w14:textId="77777777" w:rsidR="00042CFB" w:rsidRDefault="00042CFB" w:rsidP="00042CFB">
      <w:pPr>
        <w:pStyle w:val="Normaallaadveeb"/>
      </w:pPr>
      <w:proofErr w:type="spellStart"/>
      <w:proofErr w:type="gramStart"/>
      <w:r>
        <w:rPr>
          <w:rFonts w:ascii="TimesNewRomanPSMT" w:hAnsi="TimesNewRomanPSMT" w:cs="TimesNewRomanPSMT"/>
        </w:rPr>
        <w:t>mida</w:t>
      </w:r>
      <w:proofErr w:type="spellEnd"/>
      <w:proofErr w:type="gram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esindab</w:t>
      </w:r>
      <w:proofErr w:type="spellEnd"/>
      <w:r>
        <w:rPr>
          <w:rFonts w:ascii="TimesNewRomanPSMT" w:hAnsi="TimesNewRomanPSMT" w:cs="TimesNewRomanPSMT"/>
        </w:rPr>
        <w:t xml:space="preserve"> .................................. </w:t>
      </w:r>
      <w:proofErr w:type="spellStart"/>
      <w:r>
        <w:rPr>
          <w:rFonts w:ascii="TimesNewRomanPSMT" w:hAnsi="TimesNewRomanPSMT" w:cs="TimesNewRomanPSMT"/>
        </w:rPr>
        <w:t>alusel</w:t>
      </w:r>
      <w:proofErr w:type="spellEnd"/>
      <w:r>
        <w:rPr>
          <w:rFonts w:ascii="TimesNewRomanPSMT" w:hAnsi="TimesNewRomanPSMT" w:cs="TimesNewRomanPSMT"/>
        </w:rPr>
        <w:t xml:space="preserve"> ......................... (</w:t>
      </w:r>
      <w:proofErr w:type="spellStart"/>
      <w:proofErr w:type="gramStart"/>
      <w:r>
        <w:rPr>
          <w:rFonts w:ascii="TimesNewRomanPSMT" w:hAnsi="TimesNewRomanPSMT" w:cs="TimesNewRomanPSMT"/>
        </w:rPr>
        <w:t>edaspidi</w:t>
      </w:r>
      <w:proofErr w:type="spellEnd"/>
      <w:proofErr w:type="gram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eraldi</w:t>
      </w:r>
      <w:proofErr w:type="spellEnd"/>
      <w:r>
        <w:rPr>
          <w:rFonts w:ascii="TimesNewRomanPSMT" w:hAnsi="TimesNewRomanPSMT" w:cs="TimesNewRomanPSMT"/>
        </w:rPr>
        <w:t xml:space="preserve"> </w:t>
      </w:r>
      <w:r>
        <w:rPr>
          <w:rFonts w:ascii="TimesNewRomanPS" w:hAnsi="TimesNewRomanPS"/>
          <w:i/>
          <w:iCs/>
        </w:rPr>
        <w:t xml:space="preserve">pool </w:t>
      </w:r>
      <w:r>
        <w:rPr>
          <w:rFonts w:ascii="TimesNewRomanPSMT" w:hAnsi="TimesNewRomanPSMT" w:cs="TimesNewRomanPSMT"/>
        </w:rPr>
        <w:t xml:space="preserve">ja </w:t>
      </w:r>
      <w:proofErr w:type="spellStart"/>
      <w:r>
        <w:rPr>
          <w:rFonts w:ascii="TimesNewRomanPSMT" w:hAnsi="TimesNewRomanPSMT" w:cs="TimesNewRomanPSMT"/>
        </w:rPr>
        <w:t>koos</w:t>
      </w:r>
      <w:proofErr w:type="spellEnd"/>
      <w:r>
        <w:rPr>
          <w:rFonts w:ascii="TimesNewRomanPSMT" w:hAnsi="TimesNewRomanPSMT" w:cs="TimesNewRomanPSMT"/>
        </w:rPr>
        <w:t xml:space="preserve"> </w:t>
      </w:r>
      <w:r>
        <w:rPr>
          <w:rFonts w:ascii="TimesNewRomanPS" w:hAnsi="TimesNewRomanPS"/>
          <w:i/>
          <w:iCs/>
        </w:rPr>
        <w:t>pooled</w:t>
      </w:r>
      <w:r>
        <w:rPr>
          <w:rFonts w:ascii="TimesNewRomanPSMT" w:hAnsi="TimesNewRomanPSMT" w:cs="TimesNewRomanPSMT"/>
        </w:rPr>
        <w:t>)</w:t>
      </w:r>
      <w:r>
        <w:rPr>
          <w:rFonts w:ascii="TimesNewRomanPS" w:hAnsi="TimesNewRomanPS"/>
          <w:i/>
          <w:iCs/>
        </w:rPr>
        <w:t xml:space="preserve">. </w:t>
      </w:r>
      <w:r>
        <w:rPr>
          <w:rFonts w:ascii="TimesNewRomanPS" w:hAnsi="TimesNewRomanPS"/>
          <w:b/>
          <w:bCs/>
        </w:rPr>
        <w:t xml:space="preserve">1. LEPINGU OBJEKT </w:t>
      </w:r>
    </w:p>
    <w:p w14:paraId="22F21689" w14:textId="602B6D6F" w:rsidR="00042CFB" w:rsidRDefault="00042CFB" w:rsidP="00042CFB">
      <w:pPr>
        <w:pStyle w:val="Normaallaadveeb"/>
      </w:pPr>
      <w:r>
        <w:rPr>
          <w:rFonts w:ascii="TimesNewRomanPSMT" w:hAnsi="TimesNewRomanPSMT" w:cs="TimesNewRomanPSMT"/>
        </w:rPr>
        <w:t xml:space="preserve">1.1. </w:t>
      </w:r>
      <w:proofErr w:type="spellStart"/>
      <w:r>
        <w:rPr>
          <w:rFonts w:ascii="TimesNewRomanPSMT" w:hAnsi="TimesNewRomanPSMT" w:cs="TimesNewRomanPSMT"/>
        </w:rPr>
        <w:t>Lepingu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objekt</w:t>
      </w:r>
      <w:proofErr w:type="spellEnd"/>
      <w:r>
        <w:rPr>
          <w:rFonts w:ascii="TimesNewRomanPSMT" w:hAnsi="TimesNewRomanPSMT" w:cs="TimesNewRomanPSMT"/>
        </w:rPr>
        <w:t xml:space="preserve"> on </w:t>
      </w:r>
      <w:proofErr w:type="spellStart"/>
      <w:r>
        <w:rPr>
          <w:rFonts w:ascii="TimesNewRomanPSMT" w:hAnsi="TimesNewRomanPSMT" w:cs="TimesNewRomanPSMT"/>
        </w:rPr>
        <w:t>Rakveres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gramStart"/>
      <w:r>
        <w:rPr>
          <w:rFonts w:ascii="TimesNewRomanPSMT" w:hAnsi="TimesNewRomanPSMT" w:cs="TimesNewRomanPSMT"/>
        </w:rPr>
        <w:t>………..……….........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asuva</w:t>
      </w:r>
      <w:proofErr w:type="spellEnd"/>
      <w:r>
        <w:rPr>
          <w:rFonts w:ascii="TimesNewRomanPSMT" w:hAnsi="TimesNewRomanPSMT" w:cs="TimesNewRomanPSMT"/>
        </w:rPr>
        <w:t xml:space="preserve"> </w:t>
      </w:r>
      <w:r w:rsidR="003B793C">
        <w:rPr>
          <w:rFonts w:ascii="TimesNewRomanPSMT" w:hAnsi="TimesNewRomanPSMT" w:cs="TimesNewRomanPSMT"/>
        </w:rPr>
        <w:t>…………….</w:t>
      </w:r>
      <w:proofErr w:type="spellStart"/>
      <w:r w:rsidR="003B793C">
        <w:rPr>
          <w:rFonts w:ascii="TimesNewRomanPSMT" w:hAnsi="TimesNewRomanPSMT" w:cs="TimesNewRomanPSMT"/>
        </w:rPr>
        <w:t>hoone</w:t>
      </w:r>
      <w:proofErr w:type="spellEnd"/>
      <w:r w:rsidR="003B793C">
        <w:rPr>
          <w:rFonts w:ascii="TimesNewRomanPSMT" w:hAnsi="TimesNewRomanPSMT" w:cs="TimesNewRomanPSMT"/>
        </w:rPr>
        <w:t xml:space="preserve"> </w:t>
      </w:r>
      <w:proofErr w:type="spellStart"/>
      <w:r w:rsidR="003B793C">
        <w:rPr>
          <w:rFonts w:ascii="TimesNewRomanPSMT" w:hAnsi="TimesNewRomanPSMT" w:cs="TimesNewRomanPSMT"/>
        </w:rPr>
        <w:t>välisseinale</w:t>
      </w:r>
      <w:proofErr w:type="spellEnd"/>
      <w:r w:rsidR="003B793C"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kunstiteose</w:t>
      </w:r>
      <w:proofErr w:type="spellEnd"/>
      <w:r>
        <w:rPr>
          <w:rFonts w:ascii="TimesNewRomanPSMT" w:hAnsi="TimesNewRomanPSMT" w:cs="TimesNewRomanPSMT"/>
        </w:rPr>
        <w:t xml:space="preserve"> (</w:t>
      </w:r>
      <w:proofErr w:type="spellStart"/>
      <w:r>
        <w:rPr>
          <w:rFonts w:ascii="TimesNewRomanPSMT" w:hAnsi="TimesNewRomanPSMT" w:cs="TimesNewRomanPSMT"/>
        </w:rPr>
        <w:t>edaspidi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" w:hAnsi="TimesNewRomanPS"/>
          <w:i/>
          <w:iCs/>
        </w:rPr>
        <w:t>kunstiteos</w:t>
      </w:r>
      <w:proofErr w:type="spellEnd"/>
      <w:r>
        <w:rPr>
          <w:rFonts w:ascii="TimesNewRomanPSMT" w:hAnsi="TimesNewRomanPSMT" w:cs="TimesNewRomanPSMT"/>
        </w:rPr>
        <w:t xml:space="preserve">) </w:t>
      </w:r>
      <w:proofErr w:type="spellStart"/>
      <w:r>
        <w:rPr>
          <w:rFonts w:ascii="TimesNewRomanPSMT" w:hAnsi="TimesNewRomanPSMT" w:cs="TimesNewRomanPSMT"/>
        </w:rPr>
        <w:t>teostamine</w:t>
      </w:r>
      <w:proofErr w:type="spellEnd"/>
      <w:r>
        <w:rPr>
          <w:rFonts w:ascii="TimesNewRomanPSMT" w:hAnsi="TimesNewRomanPSMT" w:cs="TimesNewRomanPSMT"/>
        </w:rPr>
        <w:t xml:space="preserve"> ja </w:t>
      </w:r>
      <w:proofErr w:type="spellStart"/>
      <w:r>
        <w:rPr>
          <w:rFonts w:ascii="TimesNewRomanPSMT" w:hAnsi="TimesNewRomanPSMT" w:cs="TimesNewRomanPSMT"/>
        </w:rPr>
        <w:t>kaasnevad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tööd</w:t>
      </w:r>
      <w:proofErr w:type="spellEnd"/>
      <w:r>
        <w:rPr>
          <w:rFonts w:ascii="TimesNewRomanPSMT" w:hAnsi="TimesNewRomanPSMT" w:cs="TimesNewRomanPSMT"/>
        </w:rPr>
        <w:t xml:space="preserve"> (</w:t>
      </w:r>
      <w:proofErr w:type="spellStart"/>
      <w:r>
        <w:rPr>
          <w:rFonts w:ascii="TimesNewRomanPSMT" w:hAnsi="TimesNewRomanPSMT" w:cs="TimesNewRomanPSMT"/>
        </w:rPr>
        <w:t>edaspidi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" w:hAnsi="TimesNewRomanPS"/>
          <w:i/>
          <w:iCs/>
        </w:rPr>
        <w:t>tööd</w:t>
      </w:r>
      <w:proofErr w:type="spellEnd"/>
      <w:r>
        <w:rPr>
          <w:rFonts w:ascii="TimesNewRomanPSMT" w:hAnsi="TimesNewRomanPSMT" w:cs="TimesNewRomanPSMT"/>
        </w:rPr>
        <w:t xml:space="preserve">), </w:t>
      </w:r>
      <w:proofErr w:type="spellStart"/>
      <w:r>
        <w:rPr>
          <w:rFonts w:ascii="TimesNewRomanPSMT" w:hAnsi="TimesNewRomanPSMT" w:cs="TimesNewRomanPSMT"/>
        </w:rPr>
        <w:t>mis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hõlmab</w:t>
      </w:r>
      <w:proofErr w:type="spellEnd"/>
      <w:r>
        <w:rPr>
          <w:rFonts w:ascii="TimesNewRomanPSMT" w:hAnsi="TimesNewRomanPSMT" w:cs="TimesNewRomanPSMT"/>
        </w:rPr>
        <w:t>:</w:t>
      </w:r>
      <w:r>
        <w:rPr>
          <w:rFonts w:ascii="TimesNewRomanPSMT" w:hAnsi="TimesNewRomanPSMT" w:cs="TimesNewRomanPSMT"/>
        </w:rPr>
        <w:br/>
        <w:t>1.1.1. ................................ (</w:t>
      </w:r>
      <w:proofErr w:type="spellStart"/>
      <w:r>
        <w:rPr>
          <w:rFonts w:ascii="TimesNewRomanPS" w:hAnsi="TimesNewRomanPS"/>
          <w:i/>
          <w:iCs/>
        </w:rPr>
        <w:t>täpsustus</w:t>
      </w:r>
      <w:proofErr w:type="spellEnd"/>
      <w:r>
        <w:rPr>
          <w:rFonts w:ascii="TimesNewRomanPS" w:hAnsi="TimesNewRomanPS"/>
          <w:i/>
          <w:iCs/>
        </w:rPr>
        <w:t xml:space="preserve"> </w:t>
      </w:r>
      <w:proofErr w:type="spellStart"/>
      <w:r>
        <w:rPr>
          <w:rFonts w:ascii="TimesNewRomanPS" w:hAnsi="TimesNewRomanPS"/>
          <w:i/>
          <w:iCs/>
        </w:rPr>
        <w:t>lähtudes</w:t>
      </w:r>
      <w:proofErr w:type="spellEnd"/>
      <w:r>
        <w:rPr>
          <w:rFonts w:ascii="TimesNewRomanPS" w:hAnsi="TimesNewRomanPS"/>
          <w:i/>
          <w:iCs/>
        </w:rPr>
        <w:t xml:space="preserve"> </w:t>
      </w:r>
      <w:proofErr w:type="spellStart"/>
      <w:r>
        <w:rPr>
          <w:rFonts w:ascii="TimesNewRomanPS" w:hAnsi="TimesNewRomanPS"/>
          <w:i/>
          <w:iCs/>
        </w:rPr>
        <w:t>võidutööst</w:t>
      </w:r>
      <w:proofErr w:type="spellEnd"/>
      <w:r>
        <w:rPr>
          <w:rFonts w:ascii="TimesNewRomanPSMT" w:hAnsi="TimesNewRomanPSMT" w:cs="TimesNewRomanPSMT"/>
        </w:rPr>
        <w:t xml:space="preserve">) </w:t>
      </w:r>
    </w:p>
    <w:p w14:paraId="3C57521F" w14:textId="77777777" w:rsidR="00042CFB" w:rsidRDefault="00042CFB" w:rsidP="00042CFB">
      <w:pPr>
        <w:pStyle w:val="Normaallaadveeb"/>
      </w:pPr>
      <w:r>
        <w:rPr>
          <w:rFonts w:ascii="TimesNewRomanPSMT" w:hAnsi="TimesNewRomanPSMT" w:cs="TimesNewRomanPSMT"/>
        </w:rPr>
        <w:t xml:space="preserve">1.2. </w:t>
      </w:r>
      <w:proofErr w:type="spellStart"/>
      <w:r>
        <w:rPr>
          <w:rFonts w:ascii="TimesNewRomanPSMT" w:hAnsi="TimesNewRomanPSMT" w:cs="TimesNewRomanPSMT"/>
        </w:rPr>
        <w:t>Tööde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täpsem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kirjeldus</w:t>
      </w:r>
      <w:proofErr w:type="spellEnd"/>
      <w:r>
        <w:rPr>
          <w:rFonts w:ascii="TimesNewRomanPSMT" w:hAnsi="TimesNewRomanPSMT" w:cs="TimesNewRomanPSMT"/>
        </w:rPr>
        <w:t xml:space="preserve"> on </w:t>
      </w:r>
      <w:proofErr w:type="spellStart"/>
      <w:r>
        <w:rPr>
          <w:rFonts w:ascii="TimesNewRomanPSMT" w:hAnsi="TimesNewRomanPSMT" w:cs="TimesNewRomanPSMT"/>
        </w:rPr>
        <w:t>kajastatud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kunstikonkursi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tehnilises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kirjelduses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mis</w:t>
      </w:r>
      <w:proofErr w:type="spellEnd"/>
      <w:r>
        <w:rPr>
          <w:rFonts w:ascii="TimesNewRomanPSMT" w:hAnsi="TimesNewRomanPSMT" w:cs="TimesNewRomanPSMT"/>
        </w:rPr>
        <w:t xml:space="preserve"> on </w:t>
      </w:r>
      <w:proofErr w:type="spellStart"/>
      <w:r>
        <w:rPr>
          <w:rFonts w:ascii="TimesNewRomanPSMT" w:hAnsi="TimesNewRomanPSMT" w:cs="TimesNewRomanPSMT"/>
        </w:rPr>
        <w:t>lisatud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käesolevale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Lepingule</w:t>
      </w:r>
      <w:proofErr w:type="spellEnd"/>
      <w:r>
        <w:rPr>
          <w:rFonts w:ascii="TimesNewRomanPSMT" w:hAnsi="TimesNewRomanPSMT" w:cs="TimesNewRomanPSMT"/>
        </w:rPr>
        <w:t xml:space="preserve"> (</w:t>
      </w:r>
      <w:proofErr w:type="spellStart"/>
      <w:proofErr w:type="gramStart"/>
      <w:r>
        <w:rPr>
          <w:rFonts w:ascii="TimesNewRomanPSMT" w:hAnsi="TimesNewRomanPSMT" w:cs="TimesNewRomanPSMT"/>
        </w:rPr>
        <w:t>lisa</w:t>
      </w:r>
      <w:proofErr w:type="spellEnd"/>
      <w:proofErr w:type="gramEnd"/>
      <w:r>
        <w:rPr>
          <w:rFonts w:ascii="TimesNewRomanPSMT" w:hAnsi="TimesNewRomanPSMT" w:cs="TimesNewRomanPSMT"/>
        </w:rPr>
        <w:t xml:space="preserve"> 1). </w:t>
      </w:r>
    </w:p>
    <w:p w14:paraId="7CF64C9E" w14:textId="77777777" w:rsidR="00042CFB" w:rsidRDefault="00042CFB" w:rsidP="00042CFB">
      <w:pPr>
        <w:pStyle w:val="Normaallaadveeb"/>
      </w:pPr>
      <w:r>
        <w:rPr>
          <w:rFonts w:ascii="TimesNewRomanPS" w:hAnsi="TimesNewRomanPS"/>
          <w:b/>
          <w:bCs/>
        </w:rPr>
        <w:t xml:space="preserve">2. TÖÖDE TEOSTAMISE TÄHTPÄEV </w:t>
      </w:r>
    </w:p>
    <w:p w14:paraId="0FE6560B" w14:textId="77777777" w:rsidR="00042CFB" w:rsidRDefault="00042CFB" w:rsidP="00042CFB">
      <w:pPr>
        <w:pStyle w:val="Normaallaadveeb"/>
      </w:pPr>
      <w:r>
        <w:rPr>
          <w:rFonts w:ascii="TimesNewRomanPSMT" w:hAnsi="TimesNewRomanPSMT" w:cs="TimesNewRomanPSMT"/>
        </w:rPr>
        <w:t xml:space="preserve">2.1 </w:t>
      </w:r>
      <w:proofErr w:type="spellStart"/>
      <w:r>
        <w:rPr>
          <w:rFonts w:ascii="TimesNewRomanPSMT" w:hAnsi="TimesNewRomanPSMT" w:cs="TimesNewRomanPSMT"/>
        </w:rPr>
        <w:t>Tööde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valmimise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lõplik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tähtpäev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gramStart"/>
      <w:r>
        <w:rPr>
          <w:rFonts w:ascii="TimesNewRomanPSMT" w:hAnsi="TimesNewRomanPSMT" w:cs="TimesNewRomanPSMT"/>
        </w:rPr>
        <w:t>on .......</w:t>
      </w:r>
      <w:proofErr w:type="gramEnd"/>
      <w:r>
        <w:rPr>
          <w:rFonts w:ascii="TimesNewRomanPSMT" w:hAnsi="TimesNewRomanPSMT" w:cs="TimesNewRomanPSMT"/>
        </w:rPr>
        <w:t xml:space="preserve"> </w:t>
      </w:r>
    </w:p>
    <w:p w14:paraId="127F953A" w14:textId="77777777" w:rsidR="00042CFB" w:rsidRDefault="00042CFB" w:rsidP="00042CFB">
      <w:pPr>
        <w:pStyle w:val="Normaallaadveeb"/>
      </w:pPr>
      <w:r>
        <w:rPr>
          <w:rFonts w:ascii="TimesNewRomanPS" w:hAnsi="TimesNewRomanPS"/>
          <w:b/>
          <w:bCs/>
        </w:rPr>
        <w:t xml:space="preserve">3. TÖÖDE VASTUVÕTMINE </w:t>
      </w:r>
    </w:p>
    <w:p w14:paraId="438C9282" w14:textId="77777777" w:rsidR="00042CFB" w:rsidRDefault="00042CFB" w:rsidP="00042CFB">
      <w:pPr>
        <w:pStyle w:val="Normaallaadveeb"/>
      </w:pPr>
      <w:r>
        <w:rPr>
          <w:rFonts w:ascii="TimesNewRomanPSMT" w:hAnsi="TimesNewRomanPSMT" w:cs="TimesNewRomanPSMT"/>
        </w:rPr>
        <w:t xml:space="preserve">3.1. </w:t>
      </w:r>
      <w:proofErr w:type="spellStart"/>
      <w:r>
        <w:rPr>
          <w:rFonts w:ascii="TimesNewRomanPSMT" w:hAnsi="TimesNewRomanPSMT" w:cs="TimesNewRomanPSMT"/>
        </w:rPr>
        <w:t>Tööde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gramStart"/>
      <w:r>
        <w:rPr>
          <w:rFonts w:ascii="TimesNewRomanPSMT" w:hAnsi="TimesNewRomanPSMT" w:cs="TimesNewRomanPSMT"/>
        </w:rPr>
        <w:t>ja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kunstiteose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tellijale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üleandmiseks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esitab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töövõtja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tellijale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enda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esindaja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allkirjastatud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üleandmise-vastuvõtmise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akti</w:t>
      </w:r>
      <w:proofErr w:type="spellEnd"/>
      <w:r>
        <w:rPr>
          <w:rFonts w:ascii="TimesNewRomanPSMT" w:hAnsi="TimesNewRomanPSMT" w:cs="TimesNewRomanPSMT"/>
        </w:rPr>
        <w:t xml:space="preserve">, mille </w:t>
      </w:r>
      <w:proofErr w:type="spellStart"/>
      <w:r>
        <w:rPr>
          <w:rFonts w:ascii="TimesNewRomanPSMT" w:hAnsi="TimesNewRomanPSMT" w:cs="TimesNewRomanPSMT"/>
        </w:rPr>
        <w:t>tellija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vaatab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läbi</w:t>
      </w:r>
      <w:proofErr w:type="spellEnd"/>
      <w:r>
        <w:rPr>
          <w:rFonts w:ascii="TimesNewRomanPSMT" w:hAnsi="TimesNewRomanPSMT" w:cs="TimesNewRomanPSMT"/>
        </w:rPr>
        <w:t xml:space="preserve"> ja </w:t>
      </w:r>
      <w:proofErr w:type="spellStart"/>
      <w:r>
        <w:rPr>
          <w:rFonts w:ascii="TimesNewRomanPSMT" w:hAnsi="TimesNewRomanPSMT" w:cs="TimesNewRomanPSMT"/>
        </w:rPr>
        <w:t>tagastab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töövõtjale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enda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esindaja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poolt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allkirjastatuna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hiljemalt</w:t>
      </w:r>
      <w:proofErr w:type="spellEnd"/>
      <w:r>
        <w:rPr>
          <w:rFonts w:ascii="TimesNewRomanPSMT" w:hAnsi="TimesNewRomanPSMT" w:cs="TimesNewRomanPSMT"/>
        </w:rPr>
        <w:t xml:space="preserve"> 3 (</w:t>
      </w:r>
      <w:proofErr w:type="spellStart"/>
      <w:r>
        <w:rPr>
          <w:rFonts w:ascii="TimesNewRomanPSMT" w:hAnsi="TimesNewRomanPSMT" w:cs="TimesNewRomanPSMT"/>
        </w:rPr>
        <w:t>kolmandal</w:t>
      </w:r>
      <w:proofErr w:type="spellEnd"/>
      <w:r>
        <w:rPr>
          <w:rFonts w:ascii="TimesNewRomanPSMT" w:hAnsi="TimesNewRomanPSMT" w:cs="TimesNewRomanPSMT"/>
        </w:rPr>
        <w:t xml:space="preserve">) </w:t>
      </w:r>
      <w:proofErr w:type="spellStart"/>
      <w:r>
        <w:rPr>
          <w:rFonts w:ascii="TimesNewRomanPSMT" w:hAnsi="TimesNewRomanPSMT" w:cs="TimesNewRomanPSMT"/>
        </w:rPr>
        <w:t>tööpäeval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pärast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akti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saamist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töövõtjalt</w:t>
      </w:r>
      <w:proofErr w:type="spellEnd"/>
      <w:r>
        <w:rPr>
          <w:rFonts w:ascii="TimesNewRomanPSMT" w:hAnsi="TimesNewRomanPSMT" w:cs="TimesNewRomanPSMT"/>
        </w:rPr>
        <w:t xml:space="preserve">. </w:t>
      </w:r>
      <w:proofErr w:type="spellStart"/>
      <w:r>
        <w:rPr>
          <w:rFonts w:ascii="TimesNewRomanPSMT" w:hAnsi="TimesNewRomanPSMT" w:cs="TimesNewRomanPSMT"/>
        </w:rPr>
        <w:t>Akti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vastuvõtmisest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keeldumise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korral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esitab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tellija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töövõtjale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kirjalikult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motiveeritud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otsuse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vastuvõtmisest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keeldumise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kohta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</w:rPr>
        <w:t>sama</w:t>
      </w:r>
      <w:proofErr w:type="spellEnd"/>
      <w:proofErr w:type="gram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aja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jooksul</w:t>
      </w:r>
      <w:proofErr w:type="spellEnd"/>
      <w:r>
        <w:rPr>
          <w:rFonts w:ascii="TimesNewRomanPSMT" w:hAnsi="TimesNewRomanPSMT" w:cs="TimesNewRomanPSMT"/>
        </w:rPr>
        <w:t xml:space="preserve">. </w:t>
      </w:r>
    </w:p>
    <w:p w14:paraId="02DD6729" w14:textId="77777777" w:rsidR="00042CFB" w:rsidRDefault="00042CFB" w:rsidP="00042CFB">
      <w:pPr>
        <w:pStyle w:val="Normaallaadveeb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 xml:space="preserve">3.2. </w:t>
      </w:r>
      <w:proofErr w:type="spellStart"/>
      <w:r>
        <w:rPr>
          <w:rFonts w:ascii="TimesNewRomanPSMT" w:hAnsi="TimesNewRomanPSMT" w:cs="TimesNewRomanPSMT"/>
        </w:rPr>
        <w:t>Juhul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kui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töödes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esineb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puudusi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koostab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tellija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</w:rPr>
        <w:t>koos</w:t>
      </w:r>
      <w:proofErr w:type="spellEnd"/>
      <w:proofErr w:type="gram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töövõtjaga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aktid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teostatud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tööde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osas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näidates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ära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puudused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ning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vead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mis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luba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tunnistada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tööd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nõuetekohaselt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lõpetatuks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ning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määrab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puuduste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likvideerimise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tähtajad</w:t>
      </w:r>
      <w:proofErr w:type="spellEnd"/>
      <w:r>
        <w:rPr>
          <w:rFonts w:ascii="TimesNewRomanPSMT" w:hAnsi="TimesNewRomanPSMT" w:cs="TimesNewRomanPSMT"/>
        </w:rPr>
        <w:t xml:space="preserve">. </w:t>
      </w:r>
      <w:proofErr w:type="spellStart"/>
      <w:r>
        <w:rPr>
          <w:rFonts w:ascii="TimesNewRomanPSMT" w:hAnsi="TimesNewRomanPSMT" w:cs="TimesNewRomanPSMT"/>
        </w:rPr>
        <w:t>Pärast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puuduste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gramStart"/>
      <w:r>
        <w:rPr>
          <w:rFonts w:ascii="TimesNewRomanPSMT" w:hAnsi="TimesNewRomanPSMT" w:cs="TimesNewRomanPSMT"/>
        </w:rPr>
        <w:t>ja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vigade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likvideerimist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koostatakse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poolte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vahel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üleandmise-vastuvõtmise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akt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vastavalt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punktile</w:t>
      </w:r>
      <w:proofErr w:type="spellEnd"/>
      <w:r>
        <w:rPr>
          <w:rFonts w:ascii="TimesNewRomanPSMT" w:hAnsi="TimesNewRomanPSMT" w:cs="TimesNewRomanPSMT"/>
        </w:rPr>
        <w:t xml:space="preserve"> 3.1.</w:t>
      </w:r>
    </w:p>
    <w:p w14:paraId="02CB52E2" w14:textId="7D123228" w:rsidR="00042CFB" w:rsidRDefault="00042CFB" w:rsidP="00042CFB">
      <w:pPr>
        <w:pStyle w:val="Normaallaadveeb"/>
      </w:pPr>
      <w:r>
        <w:rPr>
          <w:rFonts w:ascii="TimesNewRomanPSMT" w:hAnsi="TimesNewRomanPSMT" w:cs="TimesNewRomanPSMT"/>
        </w:rPr>
        <w:t xml:space="preserve">3.3. </w:t>
      </w:r>
      <w:proofErr w:type="spellStart"/>
      <w:r>
        <w:rPr>
          <w:rFonts w:ascii="TimesNewRomanPSMT" w:hAnsi="TimesNewRomanPSMT" w:cs="TimesNewRomanPSMT"/>
        </w:rPr>
        <w:t>Tööd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loetakse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lõpetatuks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pärast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seda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kui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töövõtja</w:t>
      </w:r>
      <w:proofErr w:type="spellEnd"/>
      <w:r>
        <w:rPr>
          <w:rFonts w:ascii="TimesNewRomanPSMT" w:hAnsi="TimesNewRomanPSMT" w:cs="TimesNewRomanPSMT"/>
        </w:rPr>
        <w:t xml:space="preserve"> on </w:t>
      </w:r>
      <w:proofErr w:type="spellStart"/>
      <w:r>
        <w:rPr>
          <w:rFonts w:ascii="TimesNewRomanPSMT" w:hAnsi="TimesNewRomanPSMT" w:cs="TimesNewRomanPSMT"/>
        </w:rPr>
        <w:t>likvideerinud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kõik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puudused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gramStart"/>
      <w:r>
        <w:rPr>
          <w:rFonts w:ascii="TimesNewRomanPSMT" w:hAnsi="TimesNewRomanPSMT" w:cs="TimesNewRomanPSMT"/>
        </w:rPr>
        <w:t>ja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vead</w:t>
      </w:r>
      <w:proofErr w:type="spellEnd"/>
      <w:r>
        <w:rPr>
          <w:rFonts w:ascii="TimesNewRomanPSMT" w:hAnsi="TimesNewRomanPSMT" w:cs="TimesNewRomanPSMT"/>
        </w:rPr>
        <w:t xml:space="preserve">. </w:t>
      </w:r>
    </w:p>
    <w:p w14:paraId="4D376A6A" w14:textId="77777777" w:rsidR="00042CFB" w:rsidRDefault="00042CFB" w:rsidP="00042CFB">
      <w:pPr>
        <w:pStyle w:val="Normaallaadveeb"/>
      </w:pPr>
      <w:r>
        <w:rPr>
          <w:rFonts w:ascii="TimesNewRomanPS" w:hAnsi="TimesNewRomanPS"/>
          <w:b/>
          <w:bCs/>
        </w:rPr>
        <w:t xml:space="preserve">4. LEPINGU HIND JA TASUMISE KORD </w:t>
      </w:r>
    </w:p>
    <w:p w14:paraId="61FA4BD4" w14:textId="77777777" w:rsidR="00042CFB" w:rsidRDefault="00042CFB" w:rsidP="00042CFB">
      <w:pPr>
        <w:pStyle w:val="Normaallaadveeb"/>
      </w:pPr>
      <w:r>
        <w:rPr>
          <w:rFonts w:ascii="TimesNewRomanPSMT" w:hAnsi="TimesNewRomanPSMT" w:cs="TimesNewRomanPSMT"/>
        </w:rPr>
        <w:t xml:space="preserve">4.1 </w:t>
      </w:r>
      <w:proofErr w:type="spellStart"/>
      <w:r>
        <w:rPr>
          <w:rFonts w:ascii="TimesNewRomanPSMT" w:hAnsi="TimesNewRomanPSMT" w:cs="TimesNewRomanPSMT"/>
        </w:rPr>
        <w:t>Lepingu</w:t>
      </w:r>
      <w:proofErr w:type="spellEnd"/>
      <w:r>
        <w:rPr>
          <w:rFonts w:ascii="TimesNewRomanPSMT" w:hAnsi="TimesNewRomanPSMT" w:cs="TimesNewRomanPSMT"/>
        </w:rPr>
        <w:t xml:space="preserve"> hind on ________________ </w:t>
      </w:r>
      <w:proofErr w:type="spellStart"/>
      <w:r>
        <w:rPr>
          <w:rFonts w:ascii="TimesNewRomanPSMT" w:hAnsi="TimesNewRomanPSMT" w:cs="TimesNewRomanPSMT"/>
        </w:rPr>
        <w:t>eurot</w:t>
      </w:r>
      <w:proofErr w:type="spellEnd"/>
      <w:r>
        <w:rPr>
          <w:rFonts w:ascii="TimesNewRomanPSMT" w:hAnsi="TimesNewRomanPSMT" w:cs="TimesNewRomanPSMT"/>
        </w:rPr>
        <w:t xml:space="preserve"> (</w:t>
      </w:r>
      <w:proofErr w:type="spellStart"/>
      <w:r>
        <w:rPr>
          <w:rFonts w:ascii="TimesNewRomanPSMT" w:hAnsi="TimesNewRomanPSMT" w:cs="TimesNewRomanPSMT"/>
        </w:rPr>
        <w:t>edaspidi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" w:hAnsi="TimesNewRomanPS"/>
          <w:i/>
          <w:iCs/>
        </w:rPr>
        <w:t>lepingu</w:t>
      </w:r>
      <w:proofErr w:type="spellEnd"/>
      <w:r>
        <w:rPr>
          <w:rFonts w:ascii="TimesNewRomanPS" w:hAnsi="TimesNewRomanPS"/>
          <w:i/>
          <w:iCs/>
        </w:rPr>
        <w:t xml:space="preserve"> hind</w:t>
      </w:r>
      <w:r>
        <w:rPr>
          <w:rFonts w:ascii="TimesNewRomanPSMT" w:hAnsi="TimesNewRomanPSMT" w:cs="TimesNewRomanPSMT"/>
        </w:rPr>
        <w:t xml:space="preserve">), </w:t>
      </w:r>
      <w:proofErr w:type="spellStart"/>
      <w:r>
        <w:rPr>
          <w:rFonts w:ascii="TimesNewRomanPSMT" w:hAnsi="TimesNewRomanPSMT" w:cs="TimesNewRomanPSMT"/>
        </w:rPr>
        <w:t>millele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lisandub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käibemaksukohustuslase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puhul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käibemaks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õigusaktidega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sätestatud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määras</w:t>
      </w:r>
      <w:proofErr w:type="spellEnd"/>
      <w:r>
        <w:rPr>
          <w:rFonts w:ascii="TimesNewRomanPSMT" w:hAnsi="TimesNewRomanPSMT" w:cs="TimesNewRomanPSMT"/>
        </w:rPr>
        <w:t xml:space="preserve">. </w:t>
      </w:r>
    </w:p>
    <w:p w14:paraId="5A3BE8B8" w14:textId="77777777" w:rsidR="00042CFB" w:rsidRDefault="00042CFB" w:rsidP="00042CFB">
      <w:pPr>
        <w:pStyle w:val="Normaallaadveeb"/>
      </w:pPr>
      <w:r>
        <w:rPr>
          <w:rFonts w:ascii="TimesNewRomanPSMT" w:hAnsi="TimesNewRomanPSMT" w:cs="TimesNewRomanPSMT"/>
        </w:rPr>
        <w:t xml:space="preserve">4.2. </w:t>
      </w:r>
      <w:proofErr w:type="spellStart"/>
      <w:r>
        <w:rPr>
          <w:rFonts w:ascii="TimesNewRomanPSMT" w:hAnsi="TimesNewRomanPSMT" w:cs="TimesNewRomanPSMT"/>
        </w:rPr>
        <w:t>Tellija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tasub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töövõtjale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tööde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eest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vastavalt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tööde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vastuvõtmisele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ning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töövõtja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poolt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esitatavate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aktide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gramStart"/>
      <w:r>
        <w:rPr>
          <w:rFonts w:ascii="TimesNewRomanPSMT" w:hAnsi="TimesNewRomanPSMT" w:cs="TimesNewRomanPSMT"/>
        </w:rPr>
        <w:t>ja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arvete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alusel</w:t>
      </w:r>
      <w:proofErr w:type="spellEnd"/>
      <w:r>
        <w:rPr>
          <w:rFonts w:ascii="TimesNewRomanPSMT" w:hAnsi="TimesNewRomanPSMT" w:cs="TimesNewRomanPSMT"/>
        </w:rPr>
        <w:t xml:space="preserve">. </w:t>
      </w:r>
      <w:proofErr w:type="spellStart"/>
      <w:proofErr w:type="gramStart"/>
      <w:r>
        <w:rPr>
          <w:rFonts w:ascii="TimesNewRomanPSMT" w:hAnsi="TimesNewRomanPSMT" w:cs="TimesNewRomanPSMT"/>
        </w:rPr>
        <w:t>Tellija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maksetähtaeg</w:t>
      </w:r>
      <w:proofErr w:type="spellEnd"/>
      <w:r>
        <w:rPr>
          <w:rFonts w:ascii="TimesNewRomanPSMT" w:hAnsi="TimesNewRomanPSMT" w:cs="TimesNewRomanPSMT"/>
        </w:rPr>
        <w:t xml:space="preserve"> on 21 (</w:t>
      </w:r>
      <w:proofErr w:type="spellStart"/>
      <w:r>
        <w:rPr>
          <w:rFonts w:ascii="TimesNewRomanPSMT" w:hAnsi="TimesNewRomanPSMT" w:cs="TimesNewRomanPSMT"/>
        </w:rPr>
        <w:t>kakskümmend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üks</w:t>
      </w:r>
      <w:proofErr w:type="spellEnd"/>
      <w:r>
        <w:rPr>
          <w:rFonts w:ascii="TimesNewRomanPSMT" w:hAnsi="TimesNewRomanPSMT" w:cs="TimesNewRomanPSMT"/>
        </w:rPr>
        <w:t xml:space="preserve">) </w:t>
      </w:r>
      <w:proofErr w:type="spellStart"/>
      <w:r>
        <w:rPr>
          <w:rFonts w:ascii="TimesNewRomanPSMT" w:hAnsi="TimesNewRomanPSMT" w:cs="TimesNewRomanPSMT"/>
        </w:rPr>
        <w:t>kalendripäeva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alates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vastava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arve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kättesaamisest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tellija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poolt</w:t>
      </w:r>
      <w:proofErr w:type="spellEnd"/>
      <w:r>
        <w:rPr>
          <w:rFonts w:ascii="TimesNewRomanPSMT" w:hAnsi="TimesNewRomanPSMT" w:cs="TimesNewRomanPSMT"/>
        </w:rPr>
        <w:t>.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</w:rPr>
        <w:t>Töövõtjal</w:t>
      </w:r>
      <w:proofErr w:type="spellEnd"/>
      <w:r>
        <w:rPr>
          <w:rFonts w:ascii="TimesNewRomanPSMT" w:hAnsi="TimesNewRomanPSMT" w:cs="TimesNewRomanPSMT"/>
        </w:rPr>
        <w:t xml:space="preserve"> on </w:t>
      </w:r>
      <w:proofErr w:type="spellStart"/>
      <w:r>
        <w:rPr>
          <w:rFonts w:ascii="TimesNewRomanPSMT" w:hAnsi="TimesNewRomanPSMT" w:cs="TimesNewRomanPSMT"/>
        </w:rPr>
        <w:t>õigus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esitada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arve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pärast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seda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kui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tellija</w:t>
      </w:r>
      <w:proofErr w:type="spellEnd"/>
      <w:r>
        <w:rPr>
          <w:rFonts w:ascii="TimesNewRomanPSMT" w:hAnsi="TimesNewRomanPSMT" w:cs="TimesNewRomanPSMT"/>
        </w:rPr>
        <w:t xml:space="preserve"> on </w:t>
      </w:r>
      <w:proofErr w:type="spellStart"/>
      <w:r>
        <w:rPr>
          <w:rFonts w:ascii="TimesNewRomanPSMT" w:hAnsi="TimesNewRomanPSMT" w:cs="TimesNewRomanPSMT"/>
        </w:rPr>
        <w:t>kinnitanud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teostatud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tööde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rahalise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akti</w:t>
      </w:r>
      <w:proofErr w:type="spellEnd"/>
      <w:r>
        <w:rPr>
          <w:rFonts w:ascii="TimesNewRomanPSMT" w:hAnsi="TimesNewRomanPSMT" w:cs="TimesNewRomanPSMT"/>
        </w:rPr>
        <w:t>.</w:t>
      </w:r>
      <w:proofErr w:type="gramEnd"/>
      <w:r>
        <w:rPr>
          <w:rFonts w:ascii="TimesNewRomanPSMT" w:hAnsi="TimesNewRomanPSMT" w:cs="TimesNewRomanPSMT"/>
        </w:rPr>
        <w:t xml:space="preserve"> </w:t>
      </w:r>
    </w:p>
    <w:p w14:paraId="475BB97A" w14:textId="77777777" w:rsidR="00042CFB" w:rsidRDefault="00042CFB" w:rsidP="00042CFB">
      <w:pPr>
        <w:pStyle w:val="Normaallaadveeb"/>
      </w:pPr>
      <w:r>
        <w:rPr>
          <w:rFonts w:ascii="TimesNewRomanPS" w:hAnsi="TimesNewRomanPS"/>
          <w:b/>
          <w:bCs/>
        </w:rPr>
        <w:t xml:space="preserve">5. GARANTII JA TAGATISED </w:t>
      </w:r>
    </w:p>
    <w:p w14:paraId="24E766F9" w14:textId="77777777" w:rsidR="00042CFB" w:rsidRDefault="00042CFB" w:rsidP="00042CFB">
      <w:pPr>
        <w:pStyle w:val="Normaallaadveeb"/>
      </w:pPr>
      <w:r>
        <w:rPr>
          <w:rFonts w:ascii="TimesNewRomanPSMT" w:hAnsi="TimesNewRomanPSMT" w:cs="TimesNewRomanPSMT"/>
        </w:rPr>
        <w:t xml:space="preserve">5.1. </w:t>
      </w:r>
      <w:proofErr w:type="spellStart"/>
      <w:r>
        <w:rPr>
          <w:rFonts w:ascii="TimesNewRomanPSMT" w:hAnsi="TimesNewRomanPSMT" w:cs="TimesNewRomanPSMT"/>
        </w:rPr>
        <w:t>Töövõtja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annab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tema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poolt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gramStart"/>
      <w:r>
        <w:rPr>
          <w:rFonts w:ascii="TimesNewRomanPSMT" w:hAnsi="TimesNewRomanPSMT" w:cs="TimesNewRomanPSMT"/>
        </w:rPr>
        <w:t>ja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korraldusel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tehtud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kunstiteostele</w:t>
      </w:r>
      <w:proofErr w:type="spellEnd"/>
      <w:r>
        <w:rPr>
          <w:rFonts w:ascii="TimesNewRomanPSMT" w:hAnsi="TimesNewRomanPSMT" w:cs="TimesNewRomanPSMT"/>
        </w:rPr>
        <w:t xml:space="preserve"> 24 (</w:t>
      </w:r>
      <w:proofErr w:type="spellStart"/>
      <w:r>
        <w:rPr>
          <w:rFonts w:ascii="TimesNewRomanPSMT" w:hAnsi="TimesNewRomanPSMT" w:cs="TimesNewRomanPSMT"/>
        </w:rPr>
        <w:t>kahekümne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nelja</w:t>
      </w:r>
      <w:proofErr w:type="spellEnd"/>
      <w:r>
        <w:rPr>
          <w:rFonts w:ascii="TimesNewRomanPSMT" w:hAnsi="TimesNewRomanPSMT" w:cs="TimesNewRomanPSMT"/>
        </w:rPr>
        <w:t xml:space="preserve">) </w:t>
      </w:r>
      <w:proofErr w:type="spellStart"/>
      <w:r>
        <w:rPr>
          <w:rFonts w:ascii="TimesNewRomanPSMT" w:hAnsi="TimesNewRomanPSMT" w:cs="TimesNewRomanPSMT"/>
        </w:rPr>
        <w:t>kuulise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garantii</w:t>
      </w:r>
      <w:proofErr w:type="spellEnd"/>
      <w:r>
        <w:rPr>
          <w:rFonts w:ascii="TimesNewRomanPSMT" w:hAnsi="TimesNewRomanPSMT" w:cs="TimesNewRomanPSMT"/>
        </w:rPr>
        <w:t xml:space="preserve">. </w:t>
      </w:r>
    </w:p>
    <w:p w14:paraId="5C661647" w14:textId="77777777" w:rsidR="00042CFB" w:rsidRDefault="00042CFB" w:rsidP="00042CFB">
      <w:pPr>
        <w:pStyle w:val="Normaallaadveeb"/>
      </w:pPr>
      <w:r>
        <w:rPr>
          <w:rFonts w:ascii="TimesNewRomanPSMT" w:hAnsi="TimesNewRomanPSMT" w:cs="TimesNewRomanPSMT"/>
        </w:rPr>
        <w:t xml:space="preserve">5.2. </w:t>
      </w:r>
      <w:proofErr w:type="spellStart"/>
      <w:r>
        <w:rPr>
          <w:rFonts w:ascii="TimesNewRomanPSMT" w:hAnsi="TimesNewRomanPSMT" w:cs="TimesNewRomanPSMT"/>
        </w:rPr>
        <w:t>Punktis</w:t>
      </w:r>
      <w:proofErr w:type="spellEnd"/>
      <w:r>
        <w:rPr>
          <w:rFonts w:ascii="TimesNewRomanPSMT" w:hAnsi="TimesNewRomanPSMT" w:cs="TimesNewRomanPSMT"/>
        </w:rPr>
        <w:t xml:space="preserve"> 5.1 </w:t>
      </w:r>
      <w:proofErr w:type="spellStart"/>
      <w:r>
        <w:rPr>
          <w:rFonts w:ascii="TimesNewRomanPSMT" w:hAnsi="TimesNewRomanPSMT" w:cs="TimesNewRomanPSMT"/>
        </w:rPr>
        <w:t>nimetatud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garantiitähtaeg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algab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teostamise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lõppemise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päevast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alates</w:t>
      </w:r>
      <w:proofErr w:type="spellEnd"/>
      <w:r>
        <w:rPr>
          <w:rFonts w:ascii="TimesNewRomanPSMT" w:hAnsi="TimesNewRomanPSMT" w:cs="TimesNewRomanPSMT"/>
        </w:rPr>
        <w:t xml:space="preserve">. </w:t>
      </w:r>
      <w:proofErr w:type="spellStart"/>
      <w:proofErr w:type="gramStart"/>
      <w:r>
        <w:rPr>
          <w:rFonts w:ascii="TimesNewRomanPSMT" w:hAnsi="TimesNewRomanPSMT" w:cs="TimesNewRomanPSMT"/>
        </w:rPr>
        <w:t>Teostamise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lõppemise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päevaks</w:t>
      </w:r>
      <w:proofErr w:type="spellEnd"/>
      <w:r>
        <w:rPr>
          <w:rFonts w:ascii="TimesNewRomanPSMT" w:hAnsi="TimesNewRomanPSMT" w:cs="TimesNewRomanPSMT"/>
        </w:rPr>
        <w:t xml:space="preserve"> on </w:t>
      </w:r>
      <w:proofErr w:type="spellStart"/>
      <w:r>
        <w:rPr>
          <w:rFonts w:ascii="TimesNewRomanPSMT" w:hAnsi="TimesNewRomanPSMT" w:cs="TimesNewRomanPSMT"/>
        </w:rPr>
        <w:t>kogu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tööde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üleandmise-vastuvõtmise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akti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tellijapoolse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allkirjastamise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päev</w:t>
      </w:r>
      <w:proofErr w:type="spellEnd"/>
      <w:r>
        <w:rPr>
          <w:rFonts w:ascii="TimesNewRomanPSMT" w:hAnsi="TimesNewRomanPSMT" w:cs="TimesNewRomanPSMT"/>
        </w:rPr>
        <w:t>.</w:t>
      </w:r>
      <w:proofErr w:type="gramEnd"/>
      <w:r>
        <w:rPr>
          <w:rFonts w:ascii="TimesNewRomanPSMT" w:hAnsi="TimesNewRomanPSMT" w:cs="TimesNewRomanPSMT"/>
        </w:rPr>
        <w:t xml:space="preserve"> </w:t>
      </w:r>
    </w:p>
    <w:p w14:paraId="537187FF" w14:textId="77777777" w:rsidR="00042CFB" w:rsidRDefault="00042CFB" w:rsidP="00042CFB">
      <w:pPr>
        <w:pStyle w:val="Normaallaadveeb"/>
      </w:pPr>
      <w:r>
        <w:rPr>
          <w:rFonts w:ascii="TimesNewRomanPSMT" w:hAnsi="TimesNewRomanPSMT" w:cs="TimesNewRomanPSMT"/>
        </w:rPr>
        <w:t xml:space="preserve">5.3. </w:t>
      </w:r>
      <w:proofErr w:type="spellStart"/>
      <w:r>
        <w:rPr>
          <w:rFonts w:ascii="TimesNewRomanPSMT" w:hAnsi="TimesNewRomanPSMT" w:cs="TimesNewRomanPSMT"/>
        </w:rPr>
        <w:t>Tööde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tegemise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gramStart"/>
      <w:r>
        <w:rPr>
          <w:rFonts w:ascii="TimesNewRomanPSMT" w:hAnsi="TimesNewRomanPSMT" w:cs="TimesNewRomanPSMT"/>
        </w:rPr>
        <w:t>ja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garantiiaja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kestel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ilmnenud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või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tekkinud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töövõtja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või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tema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korraldusel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tehtud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tööde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lepingu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tingimustele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mittevastavused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kõrvaldab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töövõtja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omal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kulul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võimalikult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kiiresti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pärast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nende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avastamist</w:t>
      </w:r>
      <w:proofErr w:type="spellEnd"/>
      <w:r>
        <w:rPr>
          <w:rFonts w:ascii="TimesNewRomanPSMT" w:hAnsi="TimesNewRomanPSMT" w:cs="TimesNewRomanPSMT"/>
        </w:rPr>
        <w:t xml:space="preserve">. </w:t>
      </w:r>
      <w:proofErr w:type="gramStart"/>
      <w:r>
        <w:rPr>
          <w:rFonts w:ascii="TimesNewRomanPSMT" w:hAnsi="TimesNewRomanPSMT" w:cs="TimesNewRomanPSMT"/>
        </w:rPr>
        <w:t xml:space="preserve">Pooled </w:t>
      </w:r>
      <w:proofErr w:type="spellStart"/>
      <w:r>
        <w:rPr>
          <w:rFonts w:ascii="TimesNewRomanPSMT" w:hAnsi="TimesNewRomanPSMT" w:cs="TimesNewRomanPSMT"/>
        </w:rPr>
        <w:t>lepivad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kokku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kõrvaldamise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tähtaja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kahepoolselt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allkirjastatud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protokollis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hiljemalt</w:t>
      </w:r>
      <w:proofErr w:type="spellEnd"/>
      <w:r>
        <w:rPr>
          <w:rFonts w:ascii="TimesNewRomanPSMT" w:hAnsi="TimesNewRomanPSMT" w:cs="TimesNewRomanPSMT"/>
        </w:rPr>
        <w:t xml:space="preserve"> 3 (</w:t>
      </w:r>
      <w:proofErr w:type="spellStart"/>
      <w:r>
        <w:rPr>
          <w:rFonts w:ascii="TimesNewRomanPSMT" w:hAnsi="TimesNewRomanPSMT" w:cs="TimesNewRomanPSMT"/>
        </w:rPr>
        <w:t>kolme</w:t>
      </w:r>
      <w:proofErr w:type="spellEnd"/>
      <w:r>
        <w:rPr>
          <w:rFonts w:ascii="TimesNewRomanPSMT" w:hAnsi="TimesNewRomanPSMT" w:cs="TimesNewRomanPSMT"/>
        </w:rPr>
        <w:t xml:space="preserve">) </w:t>
      </w:r>
      <w:proofErr w:type="spellStart"/>
      <w:r>
        <w:rPr>
          <w:rFonts w:ascii="TimesNewRomanPSMT" w:hAnsi="TimesNewRomanPSMT" w:cs="TimesNewRomanPSMT"/>
        </w:rPr>
        <w:t>tööpäeva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jooksul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töövõtjale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teatamisest</w:t>
      </w:r>
      <w:proofErr w:type="spellEnd"/>
      <w:r>
        <w:rPr>
          <w:rFonts w:ascii="TimesNewRomanPSMT" w:hAnsi="TimesNewRomanPSMT" w:cs="TimesNewRomanPSMT"/>
        </w:rPr>
        <w:t>.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</w:rPr>
        <w:t>Kui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töövõtja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keeldub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eelnimetatud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protokollile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alla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kirjutamast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või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kõrvalda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eeltoodud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mittevastavusi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õigeaegselt</w:t>
      </w:r>
      <w:proofErr w:type="spellEnd"/>
      <w:r>
        <w:rPr>
          <w:rFonts w:ascii="TimesNewRomanPSMT" w:hAnsi="TimesNewRomanPSMT" w:cs="TimesNewRomanPSMT"/>
        </w:rPr>
        <w:t xml:space="preserve">, on </w:t>
      </w:r>
      <w:proofErr w:type="spellStart"/>
      <w:r>
        <w:rPr>
          <w:rFonts w:ascii="TimesNewRomanPSMT" w:hAnsi="TimesNewRomanPSMT" w:cs="TimesNewRomanPSMT"/>
        </w:rPr>
        <w:t>tellijal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õigus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mittevastavused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ise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kõrvaldada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ning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töövõtja</w:t>
      </w:r>
      <w:proofErr w:type="spellEnd"/>
      <w:r>
        <w:rPr>
          <w:rFonts w:ascii="TimesNewRomanPSMT" w:hAnsi="TimesNewRomanPSMT" w:cs="TimesNewRomanPSMT"/>
        </w:rPr>
        <w:t xml:space="preserve"> on </w:t>
      </w:r>
      <w:proofErr w:type="spellStart"/>
      <w:r>
        <w:rPr>
          <w:rFonts w:ascii="TimesNewRomanPSMT" w:hAnsi="TimesNewRomanPSMT" w:cs="TimesNewRomanPSMT"/>
        </w:rPr>
        <w:t>kohustatud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tellijale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hüvitama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kõik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nimetatud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mittevastavuste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kõrvaldamisega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seonduvad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kulud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vastavalt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tellija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esitatud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arvetele</w:t>
      </w:r>
      <w:proofErr w:type="spellEnd"/>
      <w:r>
        <w:rPr>
          <w:rFonts w:ascii="TimesNewRomanPSMT" w:hAnsi="TimesNewRomanPSMT" w:cs="TimesNewRomanPSMT"/>
        </w:rPr>
        <w:t>.</w:t>
      </w:r>
      <w:proofErr w:type="gramEnd"/>
      <w:r>
        <w:rPr>
          <w:rFonts w:ascii="TimesNewRomanPSMT" w:hAnsi="TimesNewRomanPSMT" w:cs="TimesNewRomanPSMT"/>
        </w:rPr>
        <w:t xml:space="preserve"> </w:t>
      </w:r>
    </w:p>
    <w:p w14:paraId="457B122F" w14:textId="77777777" w:rsidR="00042CFB" w:rsidRDefault="00042CFB" w:rsidP="00042CFB">
      <w:pPr>
        <w:pStyle w:val="Normaallaadveeb"/>
      </w:pPr>
      <w:r>
        <w:rPr>
          <w:rFonts w:ascii="TimesNewRomanPS" w:hAnsi="TimesNewRomanPS"/>
          <w:b/>
          <w:bCs/>
        </w:rPr>
        <w:t xml:space="preserve">6. AUTORIÕIGUSTE JA OMANDI ÜLEANDMINE </w:t>
      </w:r>
    </w:p>
    <w:p w14:paraId="1D757908" w14:textId="77777777" w:rsidR="00042CFB" w:rsidRDefault="00042CFB" w:rsidP="003B793C">
      <w:pPr>
        <w:pStyle w:val="Normaallaadveeb"/>
        <w:spacing w:before="0" w:beforeAutospacing="0" w:after="0" w:afterAutospacing="0"/>
      </w:pPr>
      <w:r>
        <w:rPr>
          <w:rFonts w:ascii="TimesNewRomanPSMT" w:hAnsi="TimesNewRomanPSMT" w:cs="TimesNewRomanPSMT"/>
        </w:rPr>
        <w:t xml:space="preserve">6.1. </w:t>
      </w:r>
      <w:proofErr w:type="spellStart"/>
      <w:r>
        <w:rPr>
          <w:rFonts w:ascii="TimesNewRomanPSMT" w:hAnsi="TimesNewRomanPSMT" w:cs="TimesNewRomanPSMT"/>
        </w:rPr>
        <w:t>Kõik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kunstiteosega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seotud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autori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isiklikud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autoriõigused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jäävad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kunstiteose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autorile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sealhulgas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õigus</w:t>
      </w:r>
      <w:proofErr w:type="spellEnd"/>
      <w:r>
        <w:rPr>
          <w:rFonts w:ascii="TimesNewRomanPSMT" w:hAnsi="TimesNewRomanPSMT" w:cs="TimesNewRomanPSMT"/>
        </w:rPr>
        <w:t>:</w:t>
      </w:r>
      <w:r>
        <w:rPr>
          <w:rFonts w:ascii="TimesNewRomanPSMT" w:hAnsi="TimesNewRomanPSMT" w:cs="TimesNewRomanPSMT"/>
        </w:rPr>
        <w:br/>
        <w:t xml:space="preserve">6.1.1. </w:t>
      </w:r>
      <w:proofErr w:type="spellStart"/>
      <w:proofErr w:type="gramStart"/>
      <w:r>
        <w:rPr>
          <w:rFonts w:ascii="TimesNewRomanPSMT" w:hAnsi="TimesNewRomanPSMT" w:cs="TimesNewRomanPSMT"/>
        </w:rPr>
        <w:t>esineda</w:t>
      </w:r>
      <w:proofErr w:type="spellEnd"/>
      <w:proofErr w:type="gram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üldsuse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ees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kunstiteose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loojana</w:t>
      </w:r>
      <w:proofErr w:type="spellEnd"/>
      <w:r>
        <w:rPr>
          <w:rFonts w:ascii="TimesNewRomanPSMT" w:hAnsi="TimesNewRomanPSMT" w:cs="TimesNewRomanPSMT"/>
        </w:rPr>
        <w:t>;</w:t>
      </w:r>
      <w:r>
        <w:rPr>
          <w:rFonts w:ascii="PMingLiU" w:eastAsia="PMingLiU" w:hAnsi="PMingLiU" w:cs="PMingLiU"/>
        </w:rPr>
        <w:br/>
      </w:r>
      <w:r>
        <w:rPr>
          <w:rFonts w:ascii="TimesNewRomanPSMT" w:hAnsi="TimesNewRomanPSMT" w:cs="TimesNewRomanPSMT"/>
        </w:rPr>
        <w:t xml:space="preserve">6.1.2. </w:t>
      </w:r>
      <w:proofErr w:type="spellStart"/>
      <w:proofErr w:type="gramStart"/>
      <w:r>
        <w:rPr>
          <w:rFonts w:ascii="TimesNewRomanPSMT" w:hAnsi="TimesNewRomanPSMT" w:cs="TimesNewRomanPSMT"/>
        </w:rPr>
        <w:t>kunstiteose</w:t>
      </w:r>
      <w:proofErr w:type="spellEnd"/>
      <w:proofErr w:type="gram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puutumatusele</w:t>
      </w:r>
      <w:proofErr w:type="spellEnd"/>
      <w:r>
        <w:rPr>
          <w:rFonts w:ascii="TimesNewRomanPSMT" w:hAnsi="TimesNewRomanPSMT" w:cs="TimesNewRomanPSMT"/>
        </w:rPr>
        <w:t xml:space="preserve"> (</w:t>
      </w:r>
      <w:proofErr w:type="spellStart"/>
      <w:r>
        <w:rPr>
          <w:rFonts w:ascii="TimesNewRomanPSMT" w:hAnsi="TimesNewRomanPSMT" w:cs="TimesNewRomanPSMT"/>
        </w:rPr>
        <w:t>teose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muutmine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täiendamine</w:t>
      </w:r>
      <w:proofErr w:type="spellEnd"/>
      <w:r>
        <w:rPr>
          <w:rFonts w:ascii="TimesNewRomanPSMT" w:hAnsi="TimesNewRomanPSMT" w:cs="TimesNewRomanPSMT"/>
        </w:rPr>
        <w:t xml:space="preserve">); </w:t>
      </w:r>
    </w:p>
    <w:p w14:paraId="3EB0E739" w14:textId="77777777" w:rsidR="00042CFB" w:rsidRDefault="00042CFB" w:rsidP="003B793C">
      <w:pPr>
        <w:pStyle w:val="Normaallaadveeb"/>
        <w:spacing w:before="0" w:beforeAutospacing="0" w:after="0" w:afterAutospacing="0"/>
      </w:pPr>
      <w:r>
        <w:rPr>
          <w:rFonts w:ascii="TimesNewRomanPSMT" w:hAnsi="TimesNewRomanPSMT" w:cs="TimesNewRomanPSMT"/>
        </w:rPr>
        <w:t xml:space="preserve">6.1.3. </w:t>
      </w:r>
      <w:proofErr w:type="spellStart"/>
      <w:proofErr w:type="gramStart"/>
      <w:r>
        <w:rPr>
          <w:rFonts w:ascii="TimesNewRomanPSMT" w:hAnsi="TimesNewRomanPSMT" w:cs="TimesNewRomanPSMT"/>
        </w:rPr>
        <w:t>kunstiteose</w:t>
      </w:r>
      <w:proofErr w:type="spellEnd"/>
      <w:proofErr w:type="gram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muutmisele</w:t>
      </w:r>
      <w:proofErr w:type="spellEnd"/>
      <w:r>
        <w:rPr>
          <w:rFonts w:ascii="TimesNewRomanPSMT" w:hAnsi="TimesNewRomanPSMT" w:cs="TimesNewRomanPSMT"/>
        </w:rPr>
        <w:t xml:space="preserve"> ja </w:t>
      </w:r>
      <w:proofErr w:type="spellStart"/>
      <w:r>
        <w:rPr>
          <w:rFonts w:ascii="TimesNewRomanPSMT" w:hAnsi="TimesNewRomanPSMT" w:cs="TimesNewRomanPSMT"/>
        </w:rPr>
        <w:t>täiendamisele</w:t>
      </w:r>
      <w:proofErr w:type="spellEnd"/>
      <w:r>
        <w:rPr>
          <w:rFonts w:ascii="TimesNewRomanPSMT" w:hAnsi="TimesNewRomanPSMT" w:cs="TimesNewRomanPSMT"/>
        </w:rPr>
        <w:t>;</w:t>
      </w:r>
      <w:r>
        <w:rPr>
          <w:rFonts w:ascii="PMingLiU" w:eastAsia="PMingLiU" w:hAnsi="PMingLiU" w:cs="PMingLiU"/>
        </w:rPr>
        <w:br/>
      </w:r>
      <w:r>
        <w:rPr>
          <w:rFonts w:ascii="TimesNewRomanPSMT" w:hAnsi="TimesNewRomanPSMT" w:cs="TimesNewRomanPSMT"/>
        </w:rPr>
        <w:t xml:space="preserve">6.1.4. </w:t>
      </w:r>
      <w:proofErr w:type="spellStart"/>
      <w:proofErr w:type="gramStart"/>
      <w:r>
        <w:rPr>
          <w:rFonts w:ascii="TimesNewRomanPSMT" w:hAnsi="TimesNewRomanPSMT" w:cs="TimesNewRomanPSMT"/>
        </w:rPr>
        <w:t>autori</w:t>
      </w:r>
      <w:proofErr w:type="spellEnd"/>
      <w:proofErr w:type="gramEnd"/>
      <w:r>
        <w:rPr>
          <w:rFonts w:ascii="TimesNewRomanPSMT" w:hAnsi="TimesNewRomanPSMT" w:cs="TimesNewRomanPSMT"/>
        </w:rPr>
        <w:t xml:space="preserve"> au ja </w:t>
      </w:r>
      <w:proofErr w:type="spellStart"/>
      <w:r>
        <w:rPr>
          <w:rFonts w:ascii="TimesNewRomanPSMT" w:hAnsi="TimesNewRomanPSMT" w:cs="TimesNewRomanPSMT"/>
        </w:rPr>
        <w:t>väärikuse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kaitsele</w:t>
      </w:r>
      <w:proofErr w:type="spellEnd"/>
      <w:r>
        <w:rPr>
          <w:rFonts w:ascii="TimesNewRomanPSMT" w:hAnsi="TimesNewRomanPSMT" w:cs="TimesNewRomanPSMT"/>
        </w:rPr>
        <w:t>;</w:t>
      </w:r>
      <w:r>
        <w:rPr>
          <w:rFonts w:ascii="PMingLiU" w:eastAsia="PMingLiU" w:hAnsi="PMingLiU" w:cs="PMingLiU"/>
        </w:rPr>
        <w:br/>
      </w:r>
      <w:r>
        <w:rPr>
          <w:rFonts w:ascii="TimesNewRomanPSMT" w:hAnsi="TimesNewRomanPSMT" w:cs="TimesNewRomanPSMT"/>
        </w:rPr>
        <w:t xml:space="preserve">6.1.5. </w:t>
      </w:r>
      <w:proofErr w:type="spellStart"/>
      <w:proofErr w:type="gramStart"/>
      <w:r>
        <w:rPr>
          <w:rFonts w:ascii="TimesNewRomanPSMT" w:hAnsi="TimesNewRomanPSMT" w:cs="TimesNewRomanPSMT"/>
        </w:rPr>
        <w:t>nõuda</w:t>
      </w:r>
      <w:proofErr w:type="spellEnd"/>
      <w:proofErr w:type="gram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oma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autorinime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kõrvaldamist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kasutatavalt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kunstiteoselt</w:t>
      </w:r>
      <w:proofErr w:type="spellEnd"/>
      <w:r>
        <w:rPr>
          <w:rFonts w:ascii="TimesNewRomanPSMT" w:hAnsi="TimesNewRomanPSMT" w:cs="TimesNewRomanPSMT"/>
        </w:rPr>
        <w:t xml:space="preserve">. </w:t>
      </w:r>
    </w:p>
    <w:p w14:paraId="23A33BD8" w14:textId="77777777" w:rsidR="00042CFB" w:rsidRDefault="00042CFB" w:rsidP="003B793C">
      <w:pPr>
        <w:pStyle w:val="Normaallaadveeb"/>
        <w:spacing w:before="0" w:beforeAutospacing="0" w:after="0" w:afterAutospacing="0"/>
      </w:pPr>
      <w:r>
        <w:rPr>
          <w:rFonts w:ascii="TimesNewRomanPSMT" w:hAnsi="TimesNewRomanPSMT" w:cs="TimesNewRomanPSMT"/>
        </w:rPr>
        <w:t xml:space="preserve">6.2. </w:t>
      </w:r>
      <w:proofErr w:type="spellStart"/>
      <w:r>
        <w:rPr>
          <w:rFonts w:ascii="TimesNewRomanPSMT" w:hAnsi="TimesNewRomanPSMT" w:cs="TimesNewRomanPSMT"/>
        </w:rPr>
        <w:t>Kõik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kunstiteosega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seotud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varalised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autoriõigused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antakse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üle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tellijale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sealhulgas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õigus</w:t>
      </w:r>
      <w:proofErr w:type="spellEnd"/>
      <w:r>
        <w:rPr>
          <w:rFonts w:ascii="TimesNewRomanPSMT" w:hAnsi="TimesNewRomanPSMT" w:cs="TimesNewRomanPSMT"/>
        </w:rPr>
        <w:t>:</w:t>
      </w:r>
      <w:r>
        <w:rPr>
          <w:rFonts w:ascii="PMingLiU" w:eastAsia="PMingLiU" w:hAnsi="PMingLiU" w:cs="PMingLiU"/>
        </w:rPr>
        <w:br/>
      </w:r>
      <w:r>
        <w:rPr>
          <w:rFonts w:ascii="TimesNewRomanPSMT" w:hAnsi="TimesNewRomanPSMT" w:cs="TimesNewRomanPSMT"/>
        </w:rPr>
        <w:t xml:space="preserve">6.2.1. </w:t>
      </w:r>
      <w:proofErr w:type="spellStart"/>
      <w:proofErr w:type="gramStart"/>
      <w:r>
        <w:rPr>
          <w:rFonts w:ascii="TimesNewRomanPSMT" w:hAnsi="TimesNewRomanPSMT" w:cs="TimesNewRomanPSMT"/>
        </w:rPr>
        <w:t>kunstiteose</w:t>
      </w:r>
      <w:proofErr w:type="spellEnd"/>
      <w:proofErr w:type="gram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taasesitamisele</w:t>
      </w:r>
      <w:proofErr w:type="spellEnd"/>
      <w:r>
        <w:rPr>
          <w:rFonts w:ascii="TimesNewRomanPSMT" w:hAnsi="TimesNewRomanPSMT" w:cs="TimesNewRomanPSMT"/>
        </w:rPr>
        <w:t xml:space="preserve">. </w:t>
      </w:r>
      <w:proofErr w:type="spellStart"/>
      <w:proofErr w:type="gramStart"/>
      <w:r>
        <w:rPr>
          <w:rFonts w:ascii="TimesNewRomanPSMT" w:hAnsi="TimesNewRomanPSMT" w:cs="TimesNewRomanPSMT"/>
        </w:rPr>
        <w:t>Tellijal</w:t>
      </w:r>
      <w:proofErr w:type="spellEnd"/>
      <w:r>
        <w:rPr>
          <w:rFonts w:ascii="TimesNewRomanPSMT" w:hAnsi="TimesNewRomanPSMT" w:cs="TimesNewRomanPSMT"/>
        </w:rPr>
        <w:t xml:space="preserve"> on </w:t>
      </w:r>
      <w:proofErr w:type="spellStart"/>
      <w:r>
        <w:rPr>
          <w:rFonts w:ascii="TimesNewRomanPSMT" w:hAnsi="TimesNewRomanPSMT" w:cs="TimesNewRomanPSMT"/>
        </w:rPr>
        <w:t>õigus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anda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taasesitamise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õigust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edasi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kolmandatele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isikutele</w:t>
      </w:r>
      <w:proofErr w:type="spellEnd"/>
      <w:r>
        <w:rPr>
          <w:rFonts w:ascii="TimesNewRomanPSMT" w:hAnsi="TimesNewRomanPSMT" w:cs="TimesNewRomanPSMT"/>
        </w:rPr>
        <w:t>.</w:t>
      </w:r>
      <w:proofErr w:type="gramEnd"/>
      <w:r>
        <w:rPr>
          <w:rFonts w:ascii="TimesNewRomanPSMT" w:hAnsi="TimesNewRomanPSMT" w:cs="TimesNewRomanPSMT"/>
        </w:rPr>
        <w:br/>
        <w:t xml:space="preserve">6.2.2. </w:t>
      </w:r>
      <w:proofErr w:type="spellStart"/>
      <w:proofErr w:type="gramStart"/>
      <w:r>
        <w:rPr>
          <w:rFonts w:ascii="TimesNewRomanPSMT" w:hAnsi="TimesNewRomanPSMT" w:cs="TimesNewRomanPSMT"/>
        </w:rPr>
        <w:t>kunstiteose</w:t>
      </w:r>
      <w:proofErr w:type="spellEnd"/>
      <w:proofErr w:type="gram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või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selle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koopiate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levitamisele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kuid</w:t>
      </w:r>
      <w:proofErr w:type="spellEnd"/>
      <w:r>
        <w:rPr>
          <w:rFonts w:ascii="TimesNewRomanPSMT" w:hAnsi="TimesNewRomanPSMT" w:cs="TimesNewRomanPSMT"/>
        </w:rPr>
        <w:t xml:space="preserve"> pooled </w:t>
      </w:r>
      <w:proofErr w:type="spellStart"/>
      <w:r>
        <w:rPr>
          <w:rFonts w:ascii="TimesNewRomanPSMT" w:hAnsi="TimesNewRomanPSMT" w:cs="TimesNewRomanPSMT"/>
        </w:rPr>
        <w:t>lepivad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kokku</w:t>
      </w:r>
      <w:proofErr w:type="spellEnd"/>
      <w:r>
        <w:rPr>
          <w:rFonts w:ascii="TimesNewRomanPSMT" w:hAnsi="TimesNewRomanPSMT" w:cs="TimesNewRomanPSMT"/>
        </w:rPr>
        <w:t xml:space="preserve">, et </w:t>
      </w:r>
      <w:proofErr w:type="spellStart"/>
      <w:r>
        <w:rPr>
          <w:rFonts w:ascii="TimesNewRomanPSMT" w:hAnsi="TimesNewRomanPSMT" w:cs="TimesNewRomanPSMT"/>
        </w:rPr>
        <w:t>tellija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lastRenderedPageBreak/>
        <w:t>informeerib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autorit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kirjalikult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kunstiteose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rentimise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laenamise</w:t>
      </w:r>
      <w:proofErr w:type="spellEnd"/>
      <w:r>
        <w:rPr>
          <w:rFonts w:ascii="TimesNewRomanPSMT" w:hAnsi="TimesNewRomanPSMT" w:cs="TimesNewRomanPSMT"/>
        </w:rPr>
        <w:t xml:space="preserve"> ja </w:t>
      </w:r>
      <w:proofErr w:type="spellStart"/>
      <w:r>
        <w:rPr>
          <w:rFonts w:ascii="TimesNewRomanPSMT" w:hAnsi="TimesNewRomanPSMT" w:cs="TimesNewRomanPSMT"/>
        </w:rPr>
        <w:t>kinkimise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samuti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kunstiteose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kahjustumise</w:t>
      </w:r>
      <w:proofErr w:type="spellEnd"/>
      <w:r>
        <w:rPr>
          <w:rFonts w:ascii="TimesNewRomanPSMT" w:hAnsi="TimesNewRomanPSMT" w:cs="TimesNewRomanPSMT"/>
        </w:rPr>
        <w:t xml:space="preserve"> ja </w:t>
      </w:r>
      <w:proofErr w:type="spellStart"/>
      <w:r>
        <w:rPr>
          <w:rFonts w:ascii="TimesNewRomanPSMT" w:hAnsi="TimesNewRomanPSMT" w:cs="TimesNewRomanPSMT"/>
        </w:rPr>
        <w:t>hävimise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korral</w:t>
      </w:r>
      <w:proofErr w:type="spellEnd"/>
      <w:r>
        <w:rPr>
          <w:rFonts w:ascii="TimesNewRomanPSMT" w:hAnsi="TimesNewRomanPSMT" w:cs="TimesNewRomanPSMT"/>
        </w:rPr>
        <w:t xml:space="preserve">; </w:t>
      </w:r>
    </w:p>
    <w:p w14:paraId="483B818B" w14:textId="77777777" w:rsidR="00042CFB" w:rsidRDefault="00042CFB" w:rsidP="003B793C">
      <w:pPr>
        <w:pStyle w:val="Normaallaadveeb"/>
        <w:spacing w:before="0" w:beforeAutospacing="0" w:after="0" w:afterAutospacing="0"/>
      </w:pPr>
      <w:r>
        <w:rPr>
          <w:rFonts w:ascii="TimesNewRomanPSMT" w:hAnsi="TimesNewRomanPSMT" w:cs="TimesNewRomanPSMT"/>
        </w:rPr>
        <w:t xml:space="preserve">6.2.3. </w:t>
      </w:r>
      <w:proofErr w:type="spellStart"/>
      <w:proofErr w:type="gramStart"/>
      <w:r>
        <w:rPr>
          <w:rFonts w:ascii="TimesNewRomanPSMT" w:hAnsi="TimesNewRomanPSMT" w:cs="TimesNewRomanPSMT"/>
        </w:rPr>
        <w:t>kunstiteose</w:t>
      </w:r>
      <w:proofErr w:type="spellEnd"/>
      <w:proofErr w:type="gram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eksponeerimisele</w:t>
      </w:r>
      <w:proofErr w:type="spellEnd"/>
      <w:r>
        <w:rPr>
          <w:rFonts w:ascii="TimesNewRomanPSMT" w:hAnsi="TimesNewRomanPSMT" w:cs="TimesNewRomanPSMT"/>
        </w:rPr>
        <w:t xml:space="preserve"> ja </w:t>
      </w:r>
      <w:proofErr w:type="spellStart"/>
      <w:r>
        <w:rPr>
          <w:rFonts w:ascii="TimesNewRomanPSMT" w:hAnsi="TimesNewRomanPSMT" w:cs="TimesNewRomanPSMT"/>
        </w:rPr>
        <w:t>üldsusele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kättesaadavaks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tegemisele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sealhulgas</w:t>
      </w:r>
      <w:proofErr w:type="spellEnd"/>
      <w:r>
        <w:rPr>
          <w:rFonts w:ascii="TimesNewRomanPSMT" w:hAnsi="TimesNewRomanPSMT" w:cs="TimesNewRomanPSMT"/>
        </w:rPr>
        <w:t xml:space="preserve"> on </w:t>
      </w:r>
      <w:proofErr w:type="spellStart"/>
      <w:r>
        <w:rPr>
          <w:rFonts w:ascii="TimesNewRomanPSMT" w:hAnsi="TimesNewRomanPSMT" w:cs="TimesNewRomanPSMT"/>
        </w:rPr>
        <w:t>lubatud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üldsusele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külastamiseks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avatud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kohtades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asuva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kunstiteose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taasesitamine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ükskõik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millisel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viisil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ning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ükskõik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kus</w:t>
      </w:r>
      <w:proofErr w:type="spellEnd"/>
      <w:r>
        <w:rPr>
          <w:rFonts w:ascii="TimesNewRomanPSMT" w:hAnsi="TimesNewRomanPSMT" w:cs="TimesNewRomanPSMT"/>
        </w:rPr>
        <w:t xml:space="preserve">. </w:t>
      </w:r>
    </w:p>
    <w:p w14:paraId="2DE5948D" w14:textId="77777777" w:rsidR="00042CFB" w:rsidRDefault="00042CFB" w:rsidP="00042CFB">
      <w:pPr>
        <w:pStyle w:val="Normaallaadveeb"/>
      </w:pPr>
      <w:r>
        <w:rPr>
          <w:rFonts w:ascii="TimesNewRomanPSMT" w:hAnsi="TimesNewRomanPSMT" w:cs="TimesNewRomanPSMT"/>
        </w:rPr>
        <w:t xml:space="preserve">6.3. Pooled on </w:t>
      </w:r>
      <w:proofErr w:type="spellStart"/>
      <w:r>
        <w:rPr>
          <w:rFonts w:ascii="TimesNewRomanPSMT" w:hAnsi="TimesNewRomanPSMT" w:cs="TimesNewRomanPSMT"/>
        </w:rPr>
        <w:t>kokku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leppinud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gramStart"/>
      <w:r>
        <w:rPr>
          <w:rFonts w:ascii="TimesNewRomanPSMT" w:hAnsi="TimesNewRomanPSMT" w:cs="TimesNewRomanPSMT"/>
        </w:rPr>
        <w:t>et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kunstiteose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omandiõigus</w:t>
      </w:r>
      <w:proofErr w:type="spellEnd"/>
      <w:r>
        <w:rPr>
          <w:rFonts w:ascii="TimesNewRomanPSMT" w:hAnsi="TimesNewRomanPSMT" w:cs="TimesNewRomanPSMT"/>
        </w:rPr>
        <w:t xml:space="preserve"> ja </w:t>
      </w:r>
      <w:proofErr w:type="spellStart"/>
      <w:r>
        <w:rPr>
          <w:rFonts w:ascii="TimesNewRomanPSMT" w:hAnsi="TimesNewRomanPSMT" w:cs="TimesNewRomanPSMT"/>
        </w:rPr>
        <w:t>lepinguga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üleantavad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õigused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lähevad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tellijale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üle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pärast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lepingu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punkti</w:t>
      </w:r>
      <w:proofErr w:type="spellEnd"/>
      <w:r>
        <w:rPr>
          <w:rFonts w:ascii="TimesNewRomanPSMT" w:hAnsi="TimesNewRomanPSMT" w:cs="TimesNewRomanPSMT"/>
        </w:rPr>
        <w:t xml:space="preserve"> 3 </w:t>
      </w:r>
      <w:proofErr w:type="spellStart"/>
      <w:r>
        <w:rPr>
          <w:rFonts w:ascii="TimesNewRomanPSMT" w:hAnsi="TimesNewRomanPSMT" w:cs="TimesNewRomanPSMT"/>
        </w:rPr>
        <w:t>kohast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üleandmise-vastuvõtmise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akti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allkirjastamist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ning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lepingu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punkti</w:t>
      </w:r>
      <w:proofErr w:type="spellEnd"/>
      <w:r>
        <w:rPr>
          <w:rFonts w:ascii="TimesNewRomanPSMT" w:hAnsi="TimesNewRomanPSMT" w:cs="TimesNewRomanPSMT"/>
        </w:rPr>
        <w:t xml:space="preserve"> 4 </w:t>
      </w:r>
      <w:proofErr w:type="spellStart"/>
      <w:r>
        <w:rPr>
          <w:rFonts w:ascii="TimesNewRomanPSMT" w:hAnsi="TimesNewRomanPSMT" w:cs="TimesNewRomanPSMT"/>
        </w:rPr>
        <w:t>kohast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lepingu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hinna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tasumist</w:t>
      </w:r>
      <w:proofErr w:type="spellEnd"/>
      <w:r>
        <w:rPr>
          <w:rFonts w:ascii="TimesNewRomanPSMT" w:hAnsi="TimesNewRomanPSMT" w:cs="TimesNewRomanPSMT"/>
        </w:rPr>
        <w:t xml:space="preserve">. </w:t>
      </w:r>
    </w:p>
    <w:p w14:paraId="5B80C401" w14:textId="77777777" w:rsidR="00042CFB" w:rsidRDefault="00042CFB" w:rsidP="00042CFB">
      <w:pPr>
        <w:pStyle w:val="Normaallaadveeb"/>
      </w:pPr>
      <w:r>
        <w:rPr>
          <w:rFonts w:ascii="TimesNewRomanPSMT" w:hAnsi="TimesNewRomanPSMT" w:cs="TimesNewRomanPSMT"/>
        </w:rPr>
        <w:t xml:space="preserve">6.4. </w:t>
      </w:r>
      <w:proofErr w:type="spellStart"/>
      <w:r>
        <w:rPr>
          <w:rFonts w:ascii="TimesNewRomanPSMT" w:hAnsi="TimesNewRomanPSMT" w:cs="TimesNewRomanPSMT"/>
        </w:rPr>
        <w:t>Tellijal</w:t>
      </w:r>
      <w:proofErr w:type="spellEnd"/>
      <w:r>
        <w:rPr>
          <w:rFonts w:ascii="TimesNewRomanPSMT" w:hAnsi="TimesNewRomanPSMT" w:cs="TimesNewRomanPSMT"/>
        </w:rPr>
        <w:t xml:space="preserve"> on </w:t>
      </w:r>
      <w:proofErr w:type="spellStart"/>
      <w:r>
        <w:rPr>
          <w:rFonts w:ascii="TimesNewRomanPSMT" w:hAnsi="TimesNewRomanPSMT" w:cs="TimesNewRomanPSMT"/>
        </w:rPr>
        <w:t>õigus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</w:rPr>
        <w:t>varalise</w:t>
      </w:r>
      <w:proofErr w:type="spellEnd"/>
      <w:proofErr w:type="gram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autoriõiguse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raames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saadud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õigusi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kasutada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nii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Eesti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Vabariigi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territooriumil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kui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teistes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riikides</w:t>
      </w:r>
      <w:proofErr w:type="spellEnd"/>
      <w:r>
        <w:rPr>
          <w:rFonts w:ascii="TimesNewRomanPSMT" w:hAnsi="TimesNewRomanPSMT" w:cs="TimesNewRomanPSMT"/>
        </w:rPr>
        <w:t xml:space="preserve">. </w:t>
      </w:r>
    </w:p>
    <w:p w14:paraId="75EC51F2" w14:textId="77777777" w:rsidR="00042CFB" w:rsidRDefault="00042CFB" w:rsidP="00042CFB">
      <w:pPr>
        <w:pStyle w:val="Normaallaadveeb"/>
      </w:pPr>
      <w:r>
        <w:rPr>
          <w:rFonts w:ascii="TimesNewRomanPSMT" w:hAnsi="TimesNewRomanPSMT" w:cs="TimesNewRomanPSMT"/>
        </w:rPr>
        <w:t xml:space="preserve">6.5. </w:t>
      </w:r>
      <w:proofErr w:type="spellStart"/>
      <w:r>
        <w:rPr>
          <w:rFonts w:ascii="TimesNewRomanPSMT" w:hAnsi="TimesNewRomanPSMT" w:cs="TimesNewRomanPSMT"/>
        </w:rPr>
        <w:t>Üleantavate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õiguste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eest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täiendavat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tasu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maksta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ning</w:t>
      </w:r>
      <w:proofErr w:type="spellEnd"/>
      <w:r>
        <w:rPr>
          <w:rFonts w:ascii="TimesNewRomanPSMT" w:hAnsi="TimesNewRomanPSMT" w:cs="TimesNewRomanPSMT"/>
        </w:rPr>
        <w:t xml:space="preserve"> see </w:t>
      </w:r>
      <w:proofErr w:type="spellStart"/>
      <w:r>
        <w:rPr>
          <w:rFonts w:ascii="TimesNewRomanPSMT" w:hAnsi="TimesNewRomanPSMT" w:cs="TimesNewRomanPSMT"/>
        </w:rPr>
        <w:t>sisaldub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lepingu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hinnas</w:t>
      </w:r>
      <w:proofErr w:type="spellEnd"/>
      <w:r>
        <w:rPr>
          <w:rFonts w:ascii="TimesNewRomanPSMT" w:hAnsi="TimesNewRomanPSMT" w:cs="TimesNewRomanPSMT"/>
        </w:rPr>
        <w:t xml:space="preserve">. </w:t>
      </w:r>
    </w:p>
    <w:p w14:paraId="0610AD39" w14:textId="77777777" w:rsidR="00042CFB" w:rsidRDefault="00042CFB" w:rsidP="00042CFB">
      <w:pPr>
        <w:pStyle w:val="Normaallaadveeb"/>
      </w:pPr>
      <w:r>
        <w:rPr>
          <w:rFonts w:ascii="TimesNewRomanPS" w:hAnsi="TimesNewRomanPS"/>
          <w:b/>
          <w:bCs/>
        </w:rPr>
        <w:t xml:space="preserve">7. POOLTE VASTUTUS </w:t>
      </w:r>
    </w:p>
    <w:p w14:paraId="48D2245F" w14:textId="77777777" w:rsidR="00042CFB" w:rsidRDefault="00042CFB" w:rsidP="00042CFB">
      <w:pPr>
        <w:pStyle w:val="Normaallaadveeb"/>
      </w:pPr>
      <w:r>
        <w:rPr>
          <w:rFonts w:ascii="TimesNewRomanPSMT" w:hAnsi="TimesNewRomanPSMT" w:cs="TimesNewRomanPSMT"/>
        </w:rPr>
        <w:t xml:space="preserve">7.1. </w:t>
      </w:r>
      <w:proofErr w:type="spellStart"/>
      <w:r>
        <w:rPr>
          <w:rFonts w:ascii="TimesNewRomanPSMT" w:hAnsi="TimesNewRomanPSMT" w:cs="TimesNewRomanPSMT"/>
        </w:rPr>
        <w:t>Töövõtjal</w:t>
      </w:r>
      <w:proofErr w:type="spellEnd"/>
      <w:r>
        <w:rPr>
          <w:rFonts w:ascii="TimesNewRomanPSMT" w:hAnsi="TimesNewRomanPSMT" w:cs="TimesNewRomanPSMT"/>
        </w:rPr>
        <w:t xml:space="preserve"> on </w:t>
      </w:r>
      <w:proofErr w:type="spellStart"/>
      <w:r>
        <w:rPr>
          <w:rFonts w:ascii="TimesNewRomanPSMT" w:hAnsi="TimesNewRomanPSMT" w:cs="TimesNewRomanPSMT"/>
        </w:rPr>
        <w:t>õigus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tellijalt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nõuda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arvete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mitteõigeaegse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tasumise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korral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viivist</w:t>
      </w:r>
      <w:proofErr w:type="spellEnd"/>
      <w:r>
        <w:rPr>
          <w:rFonts w:ascii="TimesNewRomanPSMT" w:hAnsi="TimesNewRomanPSMT" w:cs="TimesNewRomanPSMT"/>
        </w:rPr>
        <w:t xml:space="preserve"> 0</w:t>
      </w:r>
      <w:proofErr w:type="gramStart"/>
      <w:r>
        <w:rPr>
          <w:rFonts w:ascii="TimesNewRomanPSMT" w:hAnsi="TimesNewRomanPSMT" w:cs="TimesNewRomanPSMT"/>
        </w:rPr>
        <w:t>,05</w:t>
      </w:r>
      <w:proofErr w:type="gramEnd"/>
      <w:r>
        <w:rPr>
          <w:rFonts w:ascii="TimesNewRomanPSMT" w:hAnsi="TimesNewRomanPSMT" w:cs="TimesNewRomanPSMT"/>
        </w:rPr>
        <w:t xml:space="preserve"> (null </w:t>
      </w:r>
      <w:proofErr w:type="spellStart"/>
      <w:r>
        <w:rPr>
          <w:rFonts w:ascii="TimesNewRomanPSMT" w:hAnsi="TimesNewRomanPSMT" w:cs="TimesNewRomanPSMT"/>
        </w:rPr>
        <w:t>koma</w:t>
      </w:r>
      <w:proofErr w:type="spellEnd"/>
      <w:r>
        <w:rPr>
          <w:rFonts w:ascii="TimesNewRomanPSMT" w:hAnsi="TimesNewRomanPSMT" w:cs="TimesNewRomanPSMT"/>
        </w:rPr>
        <w:t xml:space="preserve"> null </w:t>
      </w:r>
      <w:proofErr w:type="spellStart"/>
      <w:r>
        <w:rPr>
          <w:rFonts w:ascii="TimesNewRomanPSMT" w:hAnsi="TimesNewRomanPSMT" w:cs="TimesNewRomanPSMT"/>
        </w:rPr>
        <w:t>viis</w:t>
      </w:r>
      <w:proofErr w:type="spellEnd"/>
      <w:r>
        <w:rPr>
          <w:rFonts w:ascii="TimesNewRomanPSMT" w:hAnsi="TimesNewRomanPSMT" w:cs="TimesNewRomanPSMT"/>
        </w:rPr>
        <w:t xml:space="preserve">) </w:t>
      </w:r>
      <w:proofErr w:type="spellStart"/>
      <w:r>
        <w:rPr>
          <w:rFonts w:ascii="TimesNewRomanPSMT" w:hAnsi="TimesNewRomanPSMT" w:cs="TimesNewRomanPSMT"/>
        </w:rPr>
        <w:t>protsenti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tähtajaks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tasumata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summalt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iga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viivitatud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päeva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eest</w:t>
      </w:r>
      <w:proofErr w:type="spellEnd"/>
      <w:r>
        <w:rPr>
          <w:rFonts w:ascii="TimesNewRomanPSMT" w:hAnsi="TimesNewRomanPSMT" w:cs="TimesNewRomanPSMT"/>
        </w:rPr>
        <w:t xml:space="preserve">. </w:t>
      </w:r>
    </w:p>
    <w:p w14:paraId="40CA20FC" w14:textId="77777777" w:rsidR="00042CFB" w:rsidRDefault="00042CFB" w:rsidP="00042CFB">
      <w:pPr>
        <w:pStyle w:val="Normaallaadveeb"/>
      </w:pPr>
      <w:r>
        <w:rPr>
          <w:rFonts w:ascii="TimesNewRomanPSMT" w:hAnsi="TimesNewRomanPSMT" w:cs="TimesNewRomanPSMT"/>
        </w:rPr>
        <w:t xml:space="preserve">7.2. </w:t>
      </w:r>
      <w:proofErr w:type="spellStart"/>
      <w:r>
        <w:rPr>
          <w:rFonts w:ascii="TimesNewRomanPSMT" w:hAnsi="TimesNewRomanPSMT" w:cs="TimesNewRomanPSMT"/>
        </w:rPr>
        <w:t>Tellijal</w:t>
      </w:r>
      <w:proofErr w:type="spellEnd"/>
      <w:r>
        <w:rPr>
          <w:rFonts w:ascii="TimesNewRomanPSMT" w:hAnsi="TimesNewRomanPSMT" w:cs="TimesNewRomanPSMT"/>
        </w:rPr>
        <w:t xml:space="preserve"> on </w:t>
      </w:r>
      <w:proofErr w:type="spellStart"/>
      <w:r>
        <w:rPr>
          <w:rFonts w:ascii="TimesNewRomanPSMT" w:hAnsi="TimesNewRomanPSMT" w:cs="TimesNewRomanPSMT"/>
        </w:rPr>
        <w:t>õigus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töövõtjalt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nõuda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leppetrahvi</w:t>
      </w:r>
      <w:proofErr w:type="spellEnd"/>
      <w:r>
        <w:rPr>
          <w:rFonts w:ascii="TimesNewRomanPSMT" w:hAnsi="TimesNewRomanPSMT" w:cs="TimesNewRomanPSMT"/>
        </w:rPr>
        <w:t xml:space="preserve"> 50 (</w:t>
      </w:r>
      <w:proofErr w:type="spellStart"/>
      <w:r>
        <w:rPr>
          <w:rFonts w:ascii="TimesNewRomanPSMT" w:hAnsi="TimesNewRomanPSMT" w:cs="TimesNewRomanPSMT"/>
        </w:rPr>
        <w:t>viiskümmend</w:t>
      </w:r>
      <w:proofErr w:type="spellEnd"/>
      <w:r>
        <w:rPr>
          <w:rFonts w:ascii="TimesNewRomanPSMT" w:hAnsi="TimesNewRomanPSMT" w:cs="TimesNewRomanPSMT"/>
        </w:rPr>
        <w:t xml:space="preserve">) </w:t>
      </w:r>
      <w:proofErr w:type="spellStart"/>
      <w:r>
        <w:rPr>
          <w:rFonts w:ascii="TimesNewRomanPSMT" w:hAnsi="TimesNewRomanPSMT" w:cs="TimesNewRomanPSMT"/>
        </w:rPr>
        <w:t>eurot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iga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tähtpäeva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ületanud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päeva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eest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kui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viivitus</w:t>
      </w:r>
      <w:proofErr w:type="spellEnd"/>
      <w:r>
        <w:rPr>
          <w:rFonts w:ascii="TimesNewRomanPSMT" w:hAnsi="TimesNewRomanPSMT" w:cs="TimesNewRomanPSMT"/>
        </w:rPr>
        <w:t xml:space="preserve"> on </w:t>
      </w:r>
      <w:proofErr w:type="spellStart"/>
      <w:r>
        <w:rPr>
          <w:rFonts w:ascii="TimesNewRomanPSMT" w:hAnsi="TimesNewRomanPSMT" w:cs="TimesNewRomanPSMT"/>
        </w:rPr>
        <w:t>toimunud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töövõtja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tõttu</w:t>
      </w:r>
      <w:proofErr w:type="spellEnd"/>
      <w:r>
        <w:rPr>
          <w:rFonts w:ascii="TimesNewRomanPSMT" w:hAnsi="TimesNewRomanPSMT" w:cs="TimesNewRomanPSMT"/>
        </w:rPr>
        <w:t xml:space="preserve">. </w:t>
      </w:r>
      <w:proofErr w:type="spellStart"/>
      <w:r>
        <w:rPr>
          <w:rFonts w:ascii="TimesNewRomanPSMT" w:hAnsi="TimesNewRomanPSMT" w:cs="TimesNewRomanPSMT"/>
        </w:rPr>
        <w:t>Tellijal</w:t>
      </w:r>
      <w:proofErr w:type="spellEnd"/>
      <w:r>
        <w:rPr>
          <w:rFonts w:ascii="TimesNewRomanPSMT" w:hAnsi="TimesNewRomanPSMT" w:cs="TimesNewRomanPSMT"/>
        </w:rPr>
        <w:t xml:space="preserve"> on </w:t>
      </w:r>
      <w:proofErr w:type="spellStart"/>
      <w:r>
        <w:rPr>
          <w:rFonts w:ascii="TimesNewRomanPSMT" w:hAnsi="TimesNewRomanPSMT" w:cs="TimesNewRomanPSMT"/>
        </w:rPr>
        <w:t>õigus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leppetrahv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kinni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pidada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töövõtjale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tasumata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</w:rPr>
        <w:t>arve</w:t>
      </w:r>
      <w:proofErr w:type="spellEnd"/>
      <w:r>
        <w:rPr>
          <w:rFonts w:ascii="TimesNewRomanPSMT" w:hAnsi="TimesNewRomanPSMT" w:cs="TimesNewRomanPSMT"/>
        </w:rPr>
        <w:t>(</w:t>
      </w:r>
      <w:proofErr w:type="spellStart"/>
      <w:proofErr w:type="gramEnd"/>
      <w:r>
        <w:rPr>
          <w:rFonts w:ascii="TimesNewRomanPSMT" w:hAnsi="TimesNewRomanPSMT" w:cs="TimesNewRomanPSMT"/>
        </w:rPr>
        <w:t>te</w:t>
      </w:r>
      <w:proofErr w:type="spellEnd"/>
      <w:r>
        <w:rPr>
          <w:rFonts w:ascii="TimesNewRomanPSMT" w:hAnsi="TimesNewRomanPSMT" w:cs="TimesNewRomanPSMT"/>
        </w:rPr>
        <w:t>)</w:t>
      </w:r>
      <w:proofErr w:type="spellStart"/>
      <w:r>
        <w:rPr>
          <w:rFonts w:ascii="TimesNewRomanPSMT" w:hAnsi="TimesNewRomanPSMT" w:cs="TimesNewRomanPSMT"/>
        </w:rPr>
        <w:t>st.</w:t>
      </w:r>
      <w:proofErr w:type="spellEnd"/>
      <w:r>
        <w:rPr>
          <w:rFonts w:ascii="TimesNewRomanPSMT" w:hAnsi="TimesNewRomanPSMT" w:cs="TimesNewRomanPSMT"/>
        </w:rPr>
        <w:t xml:space="preserve"> </w:t>
      </w:r>
    </w:p>
    <w:p w14:paraId="25604089" w14:textId="77777777" w:rsidR="00042CFB" w:rsidRDefault="00042CFB" w:rsidP="00042CFB">
      <w:pPr>
        <w:pStyle w:val="Normaallaadveeb"/>
      </w:pPr>
      <w:r>
        <w:rPr>
          <w:rFonts w:ascii="TimesNewRomanPSMT" w:hAnsi="TimesNewRomanPSMT" w:cs="TimesNewRomanPSMT"/>
        </w:rPr>
        <w:t xml:space="preserve">7.3. </w:t>
      </w:r>
      <w:proofErr w:type="spellStart"/>
      <w:r>
        <w:rPr>
          <w:rFonts w:ascii="TimesNewRomanPSMT" w:hAnsi="TimesNewRomanPSMT" w:cs="TimesNewRomanPSMT"/>
        </w:rPr>
        <w:t>Tellijal</w:t>
      </w:r>
      <w:proofErr w:type="spellEnd"/>
      <w:r>
        <w:rPr>
          <w:rFonts w:ascii="TimesNewRomanPSMT" w:hAnsi="TimesNewRomanPSMT" w:cs="TimesNewRomanPSMT"/>
        </w:rPr>
        <w:t xml:space="preserve"> on </w:t>
      </w:r>
      <w:proofErr w:type="spellStart"/>
      <w:r>
        <w:rPr>
          <w:rFonts w:ascii="TimesNewRomanPSMT" w:hAnsi="TimesNewRomanPSMT" w:cs="TimesNewRomanPSMT"/>
        </w:rPr>
        <w:t>õigus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lepingust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taganeda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või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leping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üles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öelda</w:t>
      </w:r>
      <w:proofErr w:type="spellEnd"/>
      <w:r>
        <w:rPr>
          <w:rFonts w:ascii="TimesNewRomanPSMT" w:hAnsi="TimesNewRomanPSMT" w:cs="TimesNewRomanPSMT"/>
        </w:rPr>
        <w:t xml:space="preserve"> ja </w:t>
      </w:r>
      <w:proofErr w:type="spellStart"/>
      <w:r>
        <w:rPr>
          <w:rFonts w:ascii="TimesNewRomanPSMT" w:hAnsi="TimesNewRomanPSMT" w:cs="TimesNewRomanPSMT"/>
        </w:rPr>
        <w:t>nõuda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töövõtjalt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lisaks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punktis</w:t>
      </w:r>
      <w:proofErr w:type="spellEnd"/>
      <w:r>
        <w:rPr>
          <w:rFonts w:ascii="TimesNewRomanPSMT" w:hAnsi="TimesNewRomanPSMT" w:cs="TimesNewRomanPSMT"/>
        </w:rPr>
        <w:t xml:space="preserve"> 7.2 </w:t>
      </w:r>
      <w:proofErr w:type="spellStart"/>
      <w:r>
        <w:rPr>
          <w:rFonts w:ascii="TimesNewRomanPSMT" w:hAnsi="TimesNewRomanPSMT" w:cs="TimesNewRomanPSMT"/>
        </w:rPr>
        <w:t>nimetatud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leppetrahvile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kahjude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hüvitamist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kui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töövõtja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viivitab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tööde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alustamisega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või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valmimise</w:t>
      </w:r>
      <w:proofErr w:type="spellEnd"/>
      <w:r>
        <w:rPr>
          <w:rFonts w:ascii="TimesNewRomanPSMT" w:hAnsi="TimesNewRomanPSMT" w:cs="TimesNewRomanPSMT"/>
        </w:rPr>
        <w:t xml:space="preserve"> ja </w:t>
      </w:r>
      <w:proofErr w:type="spellStart"/>
      <w:r>
        <w:rPr>
          <w:rFonts w:ascii="TimesNewRomanPSMT" w:hAnsi="TimesNewRomanPSMT" w:cs="TimesNewRomanPSMT"/>
        </w:rPr>
        <w:t>üleandmisega</w:t>
      </w:r>
      <w:proofErr w:type="spellEnd"/>
      <w:r>
        <w:rPr>
          <w:rFonts w:ascii="TimesNewRomanPSMT" w:hAnsi="TimesNewRomanPSMT" w:cs="TimesNewRomanPSMT"/>
        </w:rPr>
        <w:t xml:space="preserve"> 30 (</w:t>
      </w:r>
      <w:proofErr w:type="spellStart"/>
      <w:r>
        <w:rPr>
          <w:rFonts w:ascii="TimesNewRomanPSMT" w:hAnsi="TimesNewRomanPSMT" w:cs="TimesNewRomanPSMT"/>
        </w:rPr>
        <w:t>kolmkümmend</w:t>
      </w:r>
      <w:proofErr w:type="spellEnd"/>
      <w:r>
        <w:rPr>
          <w:rFonts w:ascii="TimesNewRomanPSMT" w:hAnsi="TimesNewRomanPSMT" w:cs="TimesNewRomanPSMT"/>
        </w:rPr>
        <w:t xml:space="preserve">) </w:t>
      </w:r>
      <w:proofErr w:type="spellStart"/>
      <w:r>
        <w:rPr>
          <w:rFonts w:ascii="TimesNewRomanPSMT" w:hAnsi="TimesNewRomanPSMT" w:cs="TimesNewRomanPSMT"/>
        </w:rPr>
        <w:t>päeva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või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rohkem</w:t>
      </w:r>
      <w:proofErr w:type="spellEnd"/>
      <w:r>
        <w:rPr>
          <w:rFonts w:ascii="TimesNewRomanPSMT" w:hAnsi="TimesNewRomanPSMT" w:cs="TimesNewRomanPSMT"/>
        </w:rPr>
        <w:t xml:space="preserve">. </w:t>
      </w:r>
    </w:p>
    <w:p w14:paraId="78988B34" w14:textId="77777777" w:rsidR="00042CFB" w:rsidRDefault="00042CFB" w:rsidP="00042CFB">
      <w:pPr>
        <w:pStyle w:val="Normaallaadveeb"/>
      </w:pPr>
      <w:r>
        <w:rPr>
          <w:rFonts w:ascii="TimesNewRomanPS" w:hAnsi="TimesNewRomanPS"/>
          <w:b/>
          <w:bCs/>
        </w:rPr>
        <w:t xml:space="preserve">8. POOLTE ESINDAJAD JA KONTAKTANDMED </w:t>
      </w:r>
    </w:p>
    <w:p w14:paraId="0F213604" w14:textId="77777777" w:rsidR="00042CFB" w:rsidRDefault="00042CFB" w:rsidP="003B793C">
      <w:pPr>
        <w:pStyle w:val="Normaallaadveeb"/>
        <w:spacing w:before="0" w:beforeAutospacing="0" w:after="0" w:afterAutospacing="0"/>
      </w:pPr>
      <w:r>
        <w:rPr>
          <w:rFonts w:ascii="TimesNewRomanPSMT" w:hAnsi="TimesNewRomanPSMT" w:cs="TimesNewRomanPSMT"/>
        </w:rPr>
        <w:t xml:space="preserve">8.1. </w:t>
      </w:r>
      <w:proofErr w:type="spellStart"/>
      <w:r>
        <w:rPr>
          <w:rFonts w:ascii="TimesNewRomanPSMT" w:hAnsi="TimesNewRomanPSMT" w:cs="TimesNewRomanPSMT"/>
        </w:rPr>
        <w:t>Töövõtjat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esindab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lepingu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täitmist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puudutavates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küsimustes</w:t>
      </w:r>
      <w:proofErr w:type="spellEnd"/>
      <w:r>
        <w:rPr>
          <w:rFonts w:ascii="TimesNewRomanPSMT" w:hAnsi="TimesNewRomanPSMT" w:cs="TimesNewRomanPSMT"/>
        </w:rPr>
        <w:t xml:space="preserve">: .........................., </w:t>
      </w:r>
      <w:proofErr w:type="spellStart"/>
      <w:r>
        <w:rPr>
          <w:rFonts w:ascii="TimesNewRomanPSMT" w:hAnsi="TimesNewRomanPSMT" w:cs="TimesNewRomanPSMT"/>
        </w:rPr>
        <w:t>telefoninumber</w:t>
      </w:r>
      <w:proofErr w:type="spellEnd"/>
      <w:r>
        <w:rPr>
          <w:rFonts w:ascii="TimesNewRomanPSMT" w:hAnsi="TimesNewRomanPSMT" w:cs="TimesNewRomanPSMT"/>
        </w:rPr>
        <w:t xml:space="preserve"> ......................., e-post: ..................., </w:t>
      </w:r>
      <w:proofErr w:type="spellStart"/>
      <w:r>
        <w:rPr>
          <w:rFonts w:ascii="TimesNewRomanPSMT" w:hAnsi="TimesNewRomanPSMT" w:cs="TimesNewRomanPSMT"/>
        </w:rPr>
        <w:t>kes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esindab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kunstiteose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autoreid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autoriõiguste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teostamise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küsimuses</w:t>
      </w:r>
      <w:proofErr w:type="spellEnd"/>
      <w:r>
        <w:rPr>
          <w:rFonts w:ascii="TimesNewRomanPSMT" w:hAnsi="TimesNewRomanPSMT" w:cs="TimesNewRomanPSMT"/>
        </w:rPr>
        <w:t xml:space="preserve">. </w:t>
      </w:r>
      <w:proofErr w:type="spellStart"/>
      <w:r>
        <w:rPr>
          <w:rFonts w:ascii="TimesNewRomanPSMT" w:hAnsi="TimesNewRomanPSMT" w:cs="TimesNewRomanPSMT"/>
        </w:rPr>
        <w:t>Kunstiteose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</w:rPr>
        <w:t>autor</w:t>
      </w:r>
      <w:proofErr w:type="spellEnd"/>
      <w:r>
        <w:rPr>
          <w:rFonts w:ascii="TimesNewRomanPSMT" w:hAnsi="TimesNewRomanPSMT" w:cs="TimesNewRomanPSMT"/>
        </w:rPr>
        <w:t>(</w:t>
      </w:r>
      <w:proofErr w:type="gramEnd"/>
      <w:r>
        <w:rPr>
          <w:rFonts w:ascii="TimesNewRomanPSMT" w:hAnsi="TimesNewRomanPSMT" w:cs="TimesNewRomanPSMT"/>
        </w:rPr>
        <w:t>id) on:</w:t>
      </w:r>
      <w:r>
        <w:rPr>
          <w:rFonts w:ascii="PMingLiU" w:eastAsia="PMingLiU" w:hAnsi="PMingLiU" w:cs="PMingLiU"/>
        </w:rPr>
        <w:br/>
      </w:r>
      <w:r>
        <w:rPr>
          <w:rFonts w:ascii="TimesNewRomanPSMT" w:hAnsi="TimesNewRomanPSMT" w:cs="TimesNewRomanPSMT"/>
        </w:rPr>
        <w:t xml:space="preserve">8.1.1. ................., </w:t>
      </w:r>
      <w:proofErr w:type="spellStart"/>
      <w:r>
        <w:rPr>
          <w:rFonts w:ascii="TimesNewRomanPSMT" w:hAnsi="TimesNewRomanPSMT" w:cs="TimesNewRomanPSMT"/>
        </w:rPr>
        <w:t>telefoninumber</w:t>
      </w:r>
      <w:proofErr w:type="spellEnd"/>
      <w:r>
        <w:rPr>
          <w:rFonts w:ascii="TimesNewRomanPSMT" w:hAnsi="TimesNewRomanPSMT" w:cs="TimesNewRomanPSMT"/>
        </w:rPr>
        <w:t xml:space="preserve"> .................., e-post: ................... </w:t>
      </w:r>
    </w:p>
    <w:p w14:paraId="0821EF21" w14:textId="77777777" w:rsidR="00042CFB" w:rsidRDefault="00042CFB" w:rsidP="003B793C">
      <w:pPr>
        <w:pStyle w:val="Normaallaadveeb"/>
        <w:spacing w:before="0" w:beforeAutospacing="0" w:after="0" w:afterAutospacing="0"/>
      </w:pPr>
      <w:r>
        <w:rPr>
          <w:rFonts w:ascii="TimesNewRomanPSMT" w:hAnsi="TimesNewRomanPSMT" w:cs="TimesNewRomanPSMT"/>
        </w:rPr>
        <w:t xml:space="preserve">8.1.2. ................., </w:t>
      </w:r>
      <w:proofErr w:type="spellStart"/>
      <w:r>
        <w:rPr>
          <w:rFonts w:ascii="TimesNewRomanPSMT" w:hAnsi="TimesNewRomanPSMT" w:cs="TimesNewRomanPSMT"/>
        </w:rPr>
        <w:t>telefoninumber</w:t>
      </w:r>
      <w:proofErr w:type="spellEnd"/>
      <w:r>
        <w:rPr>
          <w:rFonts w:ascii="TimesNewRomanPSMT" w:hAnsi="TimesNewRomanPSMT" w:cs="TimesNewRomanPSMT"/>
        </w:rPr>
        <w:t xml:space="preserve"> .................., e-post: ...................</w:t>
      </w:r>
      <w:r>
        <w:rPr>
          <w:rFonts w:ascii="TimesNewRomanPSMT" w:hAnsi="TimesNewRomanPSMT" w:cs="TimesNewRomanPSMT"/>
        </w:rPr>
        <w:br/>
        <w:t xml:space="preserve">8.2. </w:t>
      </w:r>
      <w:proofErr w:type="spellStart"/>
      <w:r>
        <w:rPr>
          <w:rFonts w:ascii="TimesNewRomanPSMT" w:hAnsi="TimesNewRomanPSMT" w:cs="TimesNewRomanPSMT"/>
        </w:rPr>
        <w:t>Tellijat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esindab</w:t>
      </w:r>
      <w:proofErr w:type="spellEnd"/>
      <w:r>
        <w:rPr>
          <w:rFonts w:ascii="TimesNewRomanPSMT" w:hAnsi="TimesNewRomanPSMT" w:cs="TimesNewRomanPSMT"/>
        </w:rPr>
        <w:t xml:space="preserve">: ................., </w:t>
      </w:r>
      <w:proofErr w:type="spellStart"/>
      <w:r>
        <w:rPr>
          <w:rFonts w:ascii="TimesNewRomanPSMT" w:hAnsi="TimesNewRomanPSMT" w:cs="TimesNewRomanPSMT"/>
        </w:rPr>
        <w:t>telefoninumber</w:t>
      </w:r>
      <w:proofErr w:type="spellEnd"/>
      <w:r>
        <w:rPr>
          <w:rFonts w:ascii="TimesNewRomanPSMT" w:hAnsi="TimesNewRomanPSMT" w:cs="TimesNewRomanPSMT"/>
        </w:rPr>
        <w:t xml:space="preserve"> .................., e-post: ................... </w:t>
      </w:r>
    </w:p>
    <w:p w14:paraId="18DF76E5" w14:textId="77777777" w:rsidR="00042CFB" w:rsidRDefault="00042CFB" w:rsidP="00042CFB">
      <w:pPr>
        <w:pStyle w:val="Normaallaadveeb"/>
      </w:pPr>
      <w:r>
        <w:rPr>
          <w:rFonts w:ascii="TimesNewRomanPS" w:hAnsi="TimesNewRomanPS"/>
          <w:b/>
          <w:bCs/>
        </w:rPr>
        <w:t xml:space="preserve">9. LÕPPSÄTTED </w:t>
      </w:r>
    </w:p>
    <w:p w14:paraId="4FE0E19E" w14:textId="77777777" w:rsidR="00042CFB" w:rsidRDefault="00042CFB" w:rsidP="00042CFB">
      <w:pPr>
        <w:pStyle w:val="Normaallaadveeb"/>
      </w:pPr>
      <w:r>
        <w:rPr>
          <w:rFonts w:ascii="TimesNewRomanPSMT" w:hAnsi="TimesNewRomanPSMT" w:cs="TimesNewRomanPSMT"/>
        </w:rPr>
        <w:t xml:space="preserve">9.1. </w:t>
      </w:r>
      <w:proofErr w:type="spellStart"/>
      <w:r>
        <w:rPr>
          <w:rFonts w:ascii="TimesNewRomanPSMT" w:hAnsi="TimesNewRomanPSMT" w:cs="TimesNewRomanPSMT"/>
        </w:rPr>
        <w:t>Leping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jõustub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kui</w:t>
      </w:r>
      <w:proofErr w:type="spellEnd"/>
      <w:r>
        <w:rPr>
          <w:rFonts w:ascii="TimesNewRomanPSMT" w:hAnsi="TimesNewRomanPSMT" w:cs="TimesNewRomanPSMT"/>
        </w:rPr>
        <w:t xml:space="preserve"> pooled on </w:t>
      </w:r>
      <w:proofErr w:type="spellStart"/>
      <w:r>
        <w:rPr>
          <w:rFonts w:ascii="TimesNewRomanPSMT" w:hAnsi="TimesNewRomanPSMT" w:cs="TimesNewRomanPSMT"/>
        </w:rPr>
        <w:t>selle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allkirjastanud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ning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kehtib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kuni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poolte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lepinguga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võetud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kohustuste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kohase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täitmiseni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või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lepingu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lõppemiseni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õigusaktides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toodud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muudel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alustel</w:t>
      </w:r>
      <w:proofErr w:type="spellEnd"/>
      <w:r>
        <w:rPr>
          <w:rFonts w:ascii="TimesNewRomanPSMT" w:hAnsi="TimesNewRomanPSMT" w:cs="TimesNewRomanPSMT"/>
        </w:rPr>
        <w:t xml:space="preserve">. </w:t>
      </w:r>
    </w:p>
    <w:p w14:paraId="013C4D9C" w14:textId="77777777" w:rsidR="00042CFB" w:rsidRDefault="00042CFB" w:rsidP="00042CFB">
      <w:pPr>
        <w:pStyle w:val="Normaallaadveeb"/>
      </w:pPr>
      <w:r>
        <w:rPr>
          <w:rFonts w:ascii="TimesNewRomanPSMT" w:hAnsi="TimesNewRomanPSMT" w:cs="TimesNewRomanPSMT"/>
        </w:rPr>
        <w:t xml:space="preserve">9.2. Pooled </w:t>
      </w:r>
      <w:proofErr w:type="spellStart"/>
      <w:r>
        <w:rPr>
          <w:rFonts w:ascii="TimesNewRomanPSMT" w:hAnsi="TimesNewRomanPSMT" w:cs="TimesNewRomanPSMT"/>
        </w:rPr>
        <w:t>kohustuvad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rakendama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kõiki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kohaseid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meetmeid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gramStart"/>
      <w:r>
        <w:rPr>
          <w:rFonts w:ascii="TimesNewRomanPSMT" w:hAnsi="TimesNewRomanPSMT" w:cs="TimesNewRomanPSMT"/>
        </w:rPr>
        <w:t>et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lahendada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kõik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lepingust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tulenevad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vaidlusküsimused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läbirääkimiste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teel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mitte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kahjustades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seejuures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teise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poole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lepingust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tulenevaid</w:t>
      </w:r>
      <w:proofErr w:type="spellEnd"/>
      <w:r>
        <w:rPr>
          <w:rFonts w:ascii="TimesNewRomanPSMT" w:hAnsi="TimesNewRomanPSMT" w:cs="TimesNewRomanPSMT"/>
        </w:rPr>
        <w:t xml:space="preserve"> ja </w:t>
      </w:r>
      <w:proofErr w:type="spellStart"/>
      <w:r>
        <w:rPr>
          <w:rFonts w:ascii="TimesNewRomanPSMT" w:hAnsi="TimesNewRomanPSMT" w:cs="TimesNewRomanPSMT"/>
        </w:rPr>
        <w:t>seaduslikke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õigusi</w:t>
      </w:r>
      <w:proofErr w:type="spellEnd"/>
      <w:r>
        <w:rPr>
          <w:rFonts w:ascii="TimesNewRomanPSMT" w:hAnsi="TimesNewRomanPSMT" w:cs="TimesNewRomanPSMT"/>
        </w:rPr>
        <w:t xml:space="preserve"> ja </w:t>
      </w:r>
      <w:proofErr w:type="spellStart"/>
      <w:r>
        <w:rPr>
          <w:rFonts w:ascii="TimesNewRomanPSMT" w:hAnsi="TimesNewRomanPSMT" w:cs="TimesNewRomanPSMT"/>
        </w:rPr>
        <w:t>huve</w:t>
      </w:r>
      <w:proofErr w:type="spellEnd"/>
      <w:r>
        <w:rPr>
          <w:rFonts w:ascii="TimesNewRomanPSMT" w:hAnsi="TimesNewRomanPSMT" w:cs="TimesNewRomanPSMT"/>
        </w:rPr>
        <w:t xml:space="preserve">. </w:t>
      </w:r>
      <w:proofErr w:type="spellStart"/>
      <w:proofErr w:type="gramStart"/>
      <w:r>
        <w:rPr>
          <w:rFonts w:ascii="TimesNewRomanPSMT" w:hAnsi="TimesNewRomanPSMT" w:cs="TimesNewRomanPSMT"/>
        </w:rPr>
        <w:t>Kokkuleppele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mittejõudmisel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lahendatakse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kõik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lepingust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tulenevad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vaidlus-küsimused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seaduste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alusel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Viru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Maakohtus</w:t>
      </w:r>
      <w:proofErr w:type="spellEnd"/>
      <w:r>
        <w:rPr>
          <w:rFonts w:ascii="TimesNewRomanPSMT" w:hAnsi="TimesNewRomanPSMT" w:cs="TimesNewRomanPSMT"/>
        </w:rPr>
        <w:t>.</w:t>
      </w:r>
      <w:proofErr w:type="gramEnd"/>
      <w:r>
        <w:rPr>
          <w:rFonts w:ascii="TimesNewRomanPSMT" w:hAnsi="TimesNewRomanPSMT" w:cs="TimesNewRomanPSMT"/>
        </w:rPr>
        <w:t xml:space="preserve"> </w:t>
      </w:r>
    </w:p>
    <w:p w14:paraId="0179F9AC" w14:textId="77777777" w:rsidR="00042CFB" w:rsidRDefault="00042CFB" w:rsidP="00042CFB">
      <w:pPr>
        <w:pStyle w:val="Normaallaadveeb"/>
      </w:pPr>
      <w:r>
        <w:rPr>
          <w:rFonts w:ascii="TimesNewRomanPSMT" w:hAnsi="TimesNewRomanPSMT" w:cs="TimesNewRomanPSMT"/>
        </w:rPr>
        <w:t xml:space="preserve">9.3. </w:t>
      </w:r>
      <w:proofErr w:type="spellStart"/>
      <w:r>
        <w:rPr>
          <w:rFonts w:ascii="TimesNewRomanPSMT" w:hAnsi="TimesNewRomanPSMT" w:cs="TimesNewRomanPSMT"/>
        </w:rPr>
        <w:t>Lepingus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reguleerimata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küsimustes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juhinduvad</w:t>
      </w:r>
      <w:proofErr w:type="spellEnd"/>
      <w:r>
        <w:rPr>
          <w:rFonts w:ascii="TimesNewRomanPSMT" w:hAnsi="TimesNewRomanPSMT" w:cs="TimesNewRomanPSMT"/>
        </w:rPr>
        <w:t xml:space="preserve"> pooled </w:t>
      </w:r>
      <w:proofErr w:type="spellStart"/>
      <w:r>
        <w:rPr>
          <w:rFonts w:ascii="TimesNewRomanPSMT" w:hAnsi="TimesNewRomanPSMT" w:cs="TimesNewRomanPSMT"/>
        </w:rPr>
        <w:t>vastava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küsimuse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seadusjärgsest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regulatsioonist</w:t>
      </w:r>
      <w:proofErr w:type="spellEnd"/>
      <w:r>
        <w:rPr>
          <w:rFonts w:ascii="TimesNewRomanPSMT" w:hAnsi="TimesNewRomanPSMT" w:cs="TimesNewRomanPSMT"/>
        </w:rPr>
        <w:t xml:space="preserve">. </w:t>
      </w:r>
    </w:p>
    <w:p w14:paraId="3F6BDE1A" w14:textId="77777777" w:rsidR="00042CFB" w:rsidRDefault="00042CFB" w:rsidP="00042CFB">
      <w:pPr>
        <w:pStyle w:val="Normaallaadveeb"/>
      </w:pPr>
      <w:r>
        <w:rPr>
          <w:rFonts w:ascii="TimesNewRomanPS" w:hAnsi="TimesNewRomanPS"/>
          <w:b/>
          <w:bCs/>
        </w:rPr>
        <w:lastRenderedPageBreak/>
        <w:t xml:space="preserve">10. LEPINGU LISAD </w:t>
      </w:r>
    </w:p>
    <w:p w14:paraId="549D00A4" w14:textId="77777777" w:rsidR="00E14F67" w:rsidRDefault="00042CFB" w:rsidP="00E14F67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10.1. Lisa 1 - </w:t>
      </w:r>
      <w:proofErr w:type="spellStart"/>
      <w:r>
        <w:rPr>
          <w:rFonts w:ascii="TimesNewRomanPSMT" w:hAnsi="TimesNewRomanPSMT" w:cs="TimesNewRomanPSMT"/>
        </w:rPr>
        <w:t>Kunstikonkursi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tehniline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kirjeldus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ning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kunstikonkursi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hankemenetluse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käigus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antud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selgitused</w:t>
      </w:r>
      <w:proofErr w:type="spellEnd"/>
      <w:proofErr w:type="gramStart"/>
      <w:r>
        <w:rPr>
          <w:rFonts w:ascii="TimesNewRomanPSMT" w:hAnsi="TimesNewRomanPSMT" w:cs="TimesNewRomanPSMT"/>
        </w:rPr>
        <w:t>;</w:t>
      </w:r>
      <w:proofErr w:type="gramEnd"/>
      <w:r>
        <w:rPr>
          <w:rFonts w:ascii="PMingLiU" w:eastAsia="PMingLiU" w:hAnsi="PMingLiU" w:cs="PMingLiU"/>
        </w:rPr>
        <w:br/>
      </w:r>
      <w:r w:rsidR="00C3711B">
        <w:rPr>
          <w:rFonts w:ascii="TimesNewRomanPSMT" w:hAnsi="TimesNewRomanPSMT" w:cs="TimesNewRomanPSMT"/>
        </w:rPr>
        <w:t>10.2. Lisa 2</w:t>
      </w:r>
      <w:r>
        <w:rPr>
          <w:rFonts w:ascii="TimesNewRomanPSMT" w:hAnsi="TimesNewRomanPSMT" w:cs="TimesNewRomanPSMT"/>
        </w:rPr>
        <w:t xml:space="preserve"> - „</w:t>
      </w:r>
      <w:r w:rsidRPr="00042CF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14F67">
        <w:rPr>
          <w:rFonts w:ascii="Times New Roman" w:hAnsi="Times New Roman" w:cs="Times New Roman"/>
          <w:color w:val="000000" w:themeColor="text1"/>
        </w:rPr>
        <w:t>Seinamaalingute</w:t>
      </w:r>
      <w:proofErr w:type="spellEnd"/>
      <w:r w:rsidR="00E14F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14F67">
        <w:rPr>
          <w:rFonts w:ascii="Times New Roman" w:hAnsi="Times New Roman" w:cs="Times New Roman"/>
          <w:color w:val="000000" w:themeColor="text1"/>
        </w:rPr>
        <w:t>kunstikonkurss</w:t>
      </w:r>
      <w:proofErr w:type="spellEnd"/>
      <w:proofErr w:type="gramStart"/>
      <w:r w:rsidR="0062718A">
        <w:rPr>
          <w:rFonts w:ascii="TimesNewRomanPSMT" w:hAnsi="TimesNewRomanPSMT" w:cs="TimesNewRomanPSMT"/>
        </w:rPr>
        <w:t>“</w:t>
      </w:r>
      <w:r w:rsidR="00E14F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NewRomanPSMT" w:hAnsi="TimesNewRomanPSMT" w:cs="TimesNewRomanPSMT"/>
        </w:rPr>
        <w:t>kavand</w:t>
      </w:r>
      <w:proofErr w:type="spellEnd"/>
      <w:proofErr w:type="gram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märgusõnaga</w:t>
      </w:r>
      <w:proofErr w:type="spellEnd"/>
      <w:r>
        <w:rPr>
          <w:rFonts w:ascii="TimesNewRomanPSMT" w:hAnsi="TimesNewRomanPSMT" w:cs="TimesNewRomanPSMT"/>
        </w:rPr>
        <w:t xml:space="preserve"> „....................“; </w:t>
      </w:r>
    </w:p>
    <w:p w14:paraId="18700EA4" w14:textId="262E7DE7" w:rsidR="00042CFB" w:rsidRPr="00E14F67" w:rsidRDefault="00C3711B" w:rsidP="00E14F67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NewRomanPSMT" w:hAnsi="TimesNewRomanPSMT" w:cs="TimesNewRomanPSMT"/>
        </w:rPr>
        <w:t>10.3. Lisa 3</w:t>
      </w:r>
      <w:r w:rsidR="00042CFB">
        <w:rPr>
          <w:rFonts w:ascii="TimesNewRomanPSMT" w:hAnsi="TimesNewRomanPSMT" w:cs="TimesNewRomanPSMT"/>
        </w:rPr>
        <w:t xml:space="preserve"> - </w:t>
      </w:r>
      <w:r w:rsidR="0062718A">
        <w:rPr>
          <w:rFonts w:ascii="TimesNewRomanPSMT" w:hAnsi="TimesNewRomanPSMT" w:cs="TimesNewRomanPSMT"/>
        </w:rPr>
        <w:t>„</w:t>
      </w:r>
      <w:r w:rsidR="0062718A" w:rsidRPr="00042CF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14F67" w:rsidRPr="003B793C">
        <w:rPr>
          <w:rFonts w:ascii="Times New Roman" w:hAnsi="Times New Roman" w:cs="Times New Roman"/>
          <w:color w:val="000000" w:themeColor="text1"/>
        </w:rPr>
        <w:t>Seinamaalingute</w:t>
      </w:r>
      <w:proofErr w:type="spellEnd"/>
      <w:r w:rsidR="0062718A" w:rsidRPr="000D534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62718A">
        <w:rPr>
          <w:rFonts w:ascii="TimesNewRomanPSMT" w:hAnsi="TimesNewRomanPSMT" w:cs="TimesNewRomanPSMT"/>
        </w:rPr>
        <w:t>kunstikonkurss</w:t>
      </w:r>
      <w:proofErr w:type="spellEnd"/>
      <w:proofErr w:type="gramStart"/>
      <w:r w:rsidR="0062718A">
        <w:rPr>
          <w:rFonts w:ascii="TimesNewRomanPSMT" w:hAnsi="TimesNewRomanPSMT" w:cs="TimesNewRomanPSMT"/>
        </w:rPr>
        <w:t>“</w:t>
      </w:r>
      <w:r w:rsidR="00042CFB">
        <w:rPr>
          <w:rFonts w:ascii="TimesNewRomanPSMT" w:hAnsi="TimesNewRomanPSMT" w:cs="TimesNewRomanPSMT"/>
        </w:rPr>
        <w:t xml:space="preserve"> </w:t>
      </w:r>
      <w:proofErr w:type="spellStart"/>
      <w:r w:rsidR="00042CFB">
        <w:rPr>
          <w:rFonts w:ascii="TimesNewRomanPSMT" w:hAnsi="TimesNewRomanPSMT" w:cs="TimesNewRomanPSMT"/>
        </w:rPr>
        <w:t>dokumendid</w:t>
      </w:r>
      <w:proofErr w:type="spellEnd"/>
      <w:proofErr w:type="gramEnd"/>
      <w:r w:rsidR="00042CFB">
        <w:rPr>
          <w:rFonts w:ascii="TimesNewRomanPSMT" w:hAnsi="TimesNewRomanPSMT" w:cs="TimesNewRomanPSMT"/>
        </w:rPr>
        <w:t xml:space="preserve"> </w:t>
      </w:r>
      <w:proofErr w:type="spellStart"/>
      <w:r w:rsidR="00042CFB">
        <w:rPr>
          <w:rFonts w:ascii="TimesNewRomanPSMT" w:hAnsi="TimesNewRomanPSMT" w:cs="TimesNewRomanPSMT"/>
        </w:rPr>
        <w:t>ning</w:t>
      </w:r>
      <w:proofErr w:type="spellEnd"/>
      <w:r w:rsidR="00042CFB">
        <w:rPr>
          <w:rFonts w:ascii="TimesNewRomanPSMT" w:hAnsi="TimesNewRomanPSMT" w:cs="TimesNewRomanPSMT"/>
        </w:rPr>
        <w:t xml:space="preserve"> </w:t>
      </w:r>
      <w:proofErr w:type="spellStart"/>
      <w:r w:rsidR="00042CFB">
        <w:rPr>
          <w:rFonts w:ascii="TimesNewRomanPSMT" w:hAnsi="TimesNewRomanPSMT" w:cs="TimesNewRomanPSMT"/>
        </w:rPr>
        <w:t>konkursi</w:t>
      </w:r>
      <w:proofErr w:type="spellEnd"/>
      <w:r w:rsidR="00042CFB">
        <w:rPr>
          <w:rFonts w:ascii="TimesNewRomanPSMT" w:hAnsi="TimesNewRomanPSMT" w:cs="TimesNewRomanPSMT"/>
        </w:rPr>
        <w:t xml:space="preserve"> </w:t>
      </w:r>
      <w:proofErr w:type="spellStart"/>
      <w:r w:rsidR="00042CFB">
        <w:rPr>
          <w:rFonts w:ascii="TimesNewRomanPSMT" w:hAnsi="TimesNewRomanPSMT" w:cs="TimesNewRomanPSMT"/>
        </w:rPr>
        <w:t>käigus</w:t>
      </w:r>
      <w:proofErr w:type="spellEnd"/>
      <w:r w:rsidR="00042CFB">
        <w:rPr>
          <w:rFonts w:ascii="TimesNewRomanPSMT" w:hAnsi="TimesNewRomanPSMT" w:cs="TimesNewRomanPSMT"/>
        </w:rPr>
        <w:t xml:space="preserve"> </w:t>
      </w:r>
      <w:proofErr w:type="spellStart"/>
      <w:r w:rsidR="00042CFB">
        <w:rPr>
          <w:rFonts w:ascii="TimesNewRomanPSMT" w:hAnsi="TimesNewRomanPSMT" w:cs="TimesNewRomanPSMT"/>
        </w:rPr>
        <w:t>antud</w:t>
      </w:r>
      <w:proofErr w:type="spellEnd"/>
      <w:r w:rsidR="00042CFB">
        <w:rPr>
          <w:rFonts w:ascii="TimesNewRomanPSMT" w:hAnsi="TimesNewRomanPSMT" w:cs="TimesNewRomanPSMT"/>
        </w:rPr>
        <w:t xml:space="preserve"> </w:t>
      </w:r>
      <w:proofErr w:type="spellStart"/>
      <w:r w:rsidR="00042CFB">
        <w:rPr>
          <w:rFonts w:ascii="TimesNewRomanPSMT" w:hAnsi="TimesNewRomanPSMT" w:cs="TimesNewRomanPSMT"/>
        </w:rPr>
        <w:t>selgitused</w:t>
      </w:r>
      <w:proofErr w:type="spellEnd"/>
      <w:r w:rsidR="00042CFB">
        <w:rPr>
          <w:rFonts w:ascii="TimesNewRomanPSMT" w:hAnsi="TimesNewRomanPSMT" w:cs="TimesNewRomanPSMT"/>
        </w:rPr>
        <w:t xml:space="preserve">. </w:t>
      </w:r>
    </w:p>
    <w:p w14:paraId="1DEE6526" w14:textId="77777777" w:rsidR="00042CFB" w:rsidRDefault="00042CFB" w:rsidP="00042CFB">
      <w:pPr>
        <w:pStyle w:val="Normaallaadveeb"/>
      </w:pPr>
      <w:r>
        <w:rPr>
          <w:rFonts w:ascii="TimesNewRomanPS" w:hAnsi="TimesNewRomanPS"/>
          <w:b/>
          <w:bCs/>
        </w:rPr>
        <w:t>11. POOLTE ALLKIRJAD TELLIJA</w:t>
      </w:r>
      <w:proofErr w:type="gramStart"/>
      <w:r>
        <w:rPr>
          <w:rFonts w:ascii="TimesNewRomanPS" w:hAnsi="TimesNewRomanPS"/>
          <w:b/>
          <w:bCs/>
        </w:rPr>
        <w:t>:</w:t>
      </w:r>
      <w:proofErr w:type="gramEnd"/>
      <w:r>
        <w:rPr>
          <w:rFonts w:ascii="TimesNewRomanPS" w:hAnsi="TimesNewRomanPS"/>
          <w:b/>
          <w:bCs/>
        </w:rPr>
        <w:br/>
      </w:r>
      <w:r>
        <w:rPr>
          <w:rFonts w:ascii="TimesNewRomanPS" w:hAnsi="TimesNewRomanPS"/>
          <w:i/>
          <w:iCs/>
        </w:rPr>
        <w:t>(</w:t>
      </w:r>
      <w:proofErr w:type="spellStart"/>
      <w:r>
        <w:rPr>
          <w:rFonts w:ascii="TimesNewRomanPS" w:hAnsi="TimesNewRomanPS"/>
          <w:i/>
          <w:iCs/>
        </w:rPr>
        <w:t>digitaalselt</w:t>
      </w:r>
      <w:proofErr w:type="spellEnd"/>
      <w:r>
        <w:rPr>
          <w:rFonts w:ascii="TimesNewRomanPS" w:hAnsi="TimesNewRomanPS"/>
          <w:i/>
          <w:iCs/>
        </w:rPr>
        <w:t xml:space="preserve"> </w:t>
      </w:r>
      <w:proofErr w:type="spellStart"/>
      <w:r>
        <w:rPr>
          <w:rFonts w:ascii="TimesNewRomanPS" w:hAnsi="TimesNewRomanPS"/>
          <w:i/>
          <w:iCs/>
        </w:rPr>
        <w:t>allkirjastatud</w:t>
      </w:r>
      <w:proofErr w:type="spellEnd"/>
      <w:r>
        <w:rPr>
          <w:rFonts w:ascii="TimesNewRomanPS" w:hAnsi="TimesNewRomanPS"/>
          <w:i/>
          <w:iCs/>
        </w:rPr>
        <w:t xml:space="preserve">) </w:t>
      </w:r>
    </w:p>
    <w:p w14:paraId="5DAB25CA" w14:textId="77777777" w:rsidR="00042CFB" w:rsidRDefault="00042CFB" w:rsidP="00042CFB">
      <w:pPr>
        <w:pStyle w:val="Normaallaadveeb"/>
      </w:pPr>
      <w:proofErr w:type="spellStart"/>
      <w:r>
        <w:rPr>
          <w:rFonts w:ascii="TimesNewRomanPSMT" w:hAnsi="TimesNewRomanPSMT" w:cs="TimesNewRomanPSMT"/>
        </w:rPr>
        <w:t>Krõõt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Nõmmela</w:t>
      </w:r>
      <w:proofErr w:type="spellEnd"/>
      <w:r>
        <w:rPr>
          <w:rFonts w:ascii="PMingLiU" w:eastAsia="PMingLiU" w:hAnsi="PMingLiU" w:cs="PMingLiU"/>
        </w:rPr>
        <w:br/>
      </w:r>
      <w:r>
        <w:rPr>
          <w:rFonts w:ascii="TimesNewRomanPSMT" w:hAnsi="TimesNewRomanPSMT" w:cs="TimesNewRomanPSMT"/>
        </w:rPr>
        <w:t xml:space="preserve">Rakvere </w:t>
      </w:r>
      <w:proofErr w:type="spellStart"/>
      <w:r>
        <w:rPr>
          <w:rFonts w:ascii="TimesNewRomanPSMT" w:hAnsi="TimesNewRomanPSMT" w:cs="TimesNewRomanPSMT"/>
        </w:rPr>
        <w:t>Kultuurikeskuse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direktor</w:t>
      </w:r>
      <w:proofErr w:type="spellEnd"/>
      <w:r>
        <w:rPr>
          <w:rFonts w:ascii="TimesNewRomanPSMT" w:hAnsi="TimesNewRomanPSMT" w:cs="TimesNewRomanPSMT"/>
        </w:rPr>
        <w:t xml:space="preserve"> </w:t>
      </w:r>
    </w:p>
    <w:p w14:paraId="09D59F10" w14:textId="77777777" w:rsidR="00042CFB" w:rsidRDefault="00042CFB" w:rsidP="00042CFB">
      <w:pPr>
        <w:pStyle w:val="Normaallaadveeb"/>
      </w:pPr>
      <w:r>
        <w:rPr>
          <w:rFonts w:ascii="TimesNewRomanPS" w:hAnsi="TimesNewRomanPS"/>
          <w:b/>
          <w:bCs/>
        </w:rPr>
        <w:t xml:space="preserve">TÖÖVÕTJA: </w:t>
      </w:r>
    </w:p>
    <w:p w14:paraId="6343D2C5" w14:textId="77777777" w:rsidR="00042CFB" w:rsidRDefault="00042CFB" w:rsidP="00042CFB">
      <w:pPr>
        <w:pStyle w:val="Normaallaadveeb"/>
      </w:pPr>
      <w:r>
        <w:rPr>
          <w:rFonts w:ascii="TimesNewRomanPS" w:hAnsi="TimesNewRomanPS"/>
          <w:i/>
          <w:iCs/>
        </w:rPr>
        <w:t>(</w:t>
      </w:r>
      <w:proofErr w:type="spellStart"/>
      <w:proofErr w:type="gramStart"/>
      <w:r>
        <w:rPr>
          <w:rFonts w:ascii="TimesNewRomanPS" w:hAnsi="TimesNewRomanPS"/>
          <w:i/>
          <w:iCs/>
        </w:rPr>
        <w:t>digitaalselt</w:t>
      </w:r>
      <w:proofErr w:type="spellEnd"/>
      <w:proofErr w:type="gramEnd"/>
      <w:r>
        <w:rPr>
          <w:rFonts w:ascii="TimesNewRomanPS" w:hAnsi="TimesNewRomanPS"/>
          <w:i/>
          <w:iCs/>
        </w:rPr>
        <w:t xml:space="preserve"> </w:t>
      </w:r>
      <w:proofErr w:type="spellStart"/>
      <w:r>
        <w:rPr>
          <w:rFonts w:ascii="TimesNewRomanPS" w:hAnsi="TimesNewRomanPS"/>
          <w:i/>
          <w:iCs/>
        </w:rPr>
        <w:t>allkirjastatud</w:t>
      </w:r>
      <w:proofErr w:type="spellEnd"/>
      <w:r>
        <w:rPr>
          <w:rFonts w:ascii="TimesNewRomanPS" w:hAnsi="TimesNewRomanPS"/>
          <w:i/>
          <w:iCs/>
        </w:rPr>
        <w:t xml:space="preserve">) </w:t>
      </w:r>
    </w:p>
    <w:p w14:paraId="3BF9C4FB" w14:textId="77777777" w:rsidR="00042CFB" w:rsidRDefault="00042CFB" w:rsidP="00042CFB">
      <w:pPr>
        <w:pStyle w:val="Normaallaadveeb"/>
      </w:pPr>
      <w:r>
        <w:rPr>
          <w:rFonts w:ascii="TimesNewRomanPSMT" w:hAnsi="TimesNewRomanPSMT" w:cs="TimesNewRomanPSMT"/>
        </w:rPr>
        <w:t xml:space="preserve">............................. ............................. </w:t>
      </w:r>
    </w:p>
    <w:p w14:paraId="78069CDC" w14:textId="77777777" w:rsidR="0078592B" w:rsidRDefault="0078592B"/>
    <w:sectPr w:rsidR="0078592B" w:rsidSect="006E5E7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FB"/>
    <w:rsid w:val="00042CFB"/>
    <w:rsid w:val="003B793C"/>
    <w:rsid w:val="004F7A88"/>
    <w:rsid w:val="0056175A"/>
    <w:rsid w:val="0062718A"/>
    <w:rsid w:val="006E5E7D"/>
    <w:rsid w:val="0078592B"/>
    <w:rsid w:val="00BF4696"/>
    <w:rsid w:val="00C3711B"/>
    <w:rsid w:val="00E1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34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042CF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Liguvaikefont"/>
    <w:rsid w:val="00042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042CF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Liguvaikefont"/>
    <w:rsid w:val="00042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8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8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1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6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7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5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1246</Words>
  <Characters>7233</Characters>
  <Application>Microsoft Office Word</Application>
  <DocSecurity>0</DocSecurity>
  <Lines>60</Lines>
  <Paragraphs>16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Konkursi nimetus: SEINAMAALINGUTE KUNSTIKONKURSS </vt:lpstr>
      <vt:lpstr/>
    </vt:vector>
  </TitlesOfParts>
  <Company/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Kaidi</cp:lastModifiedBy>
  <cp:revision>2</cp:revision>
  <dcterms:created xsi:type="dcterms:W3CDTF">2017-10-19T07:36:00Z</dcterms:created>
  <dcterms:modified xsi:type="dcterms:W3CDTF">2017-10-19T07:36:00Z</dcterms:modified>
</cp:coreProperties>
</file>