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DA178F" w14:textId="77777777" w:rsidR="00FB53E4" w:rsidRPr="000D534F" w:rsidRDefault="00FB53E4" w:rsidP="00F71F7A">
      <w:pPr>
        <w:rPr>
          <w:rFonts w:ascii="Times New Roman" w:hAnsi="Times New Roman" w:cs="Times New Roman"/>
          <w:b/>
          <w:lang w:val="et-EE"/>
        </w:rPr>
      </w:pPr>
    </w:p>
    <w:p w14:paraId="18CB6E18" w14:textId="77777777" w:rsidR="00FB53E4" w:rsidRPr="000D534F" w:rsidRDefault="00FB53E4" w:rsidP="00FB53E4">
      <w:pPr>
        <w:pStyle w:val="NormalWeb"/>
      </w:pPr>
      <w:r w:rsidRPr="000D534F">
        <w:rPr>
          <w:b/>
          <w:bCs/>
        </w:rPr>
        <w:t>VÕISTLUSJUHENDI LISA 1: LÄHTEÜLESANNE</w:t>
      </w:r>
    </w:p>
    <w:p w14:paraId="7F5FE2B2" w14:textId="77777777" w:rsidR="00FB53E4" w:rsidRPr="000D534F" w:rsidRDefault="00FB53E4" w:rsidP="00FB53E4">
      <w:pPr>
        <w:spacing w:before="100" w:beforeAutospacing="1" w:after="100" w:afterAutospacing="1"/>
        <w:outlineLvl w:val="0"/>
        <w:rPr>
          <w:rFonts w:ascii="Times New Roman" w:hAnsi="Times New Roman" w:cs="Times New Roman"/>
        </w:rPr>
      </w:pPr>
      <w:r w:rsidRPr="000D534F">
        <w:rPr>
          <w:rFonts w:ascii="Times New Roman" w:hAnsi="Times New Roman" w:cs="Times New Roman"/>
        </w:rPr>
        <w:t xml:space="preserve">Konkursi nimetus: </w:t>
      </w:r>
      <w:r w:rsidRPr="000D534F">
        <w:rPr>
          <w:rFonts w:ascii="Times New Roman" w:hAnsi="Times New Roman" w:cs="Times New Roman"/>
          <w:b/>
          <w:bCs/>
        </w:rPr>
        <w:t xml:space="preserve">SEINAMAALINGUTE KUNSTIKONKURSS </w:t>
      </w:r>
    </w:p>
    <w:p w14:paraId="1C88BFE7" w14:textId="029E41FC" w:rsidR="00FB53E4" w:rsidRPr="000D534F" w:rsidRDefault="00FB53E4" w:rsidP="00FB53E4">
      <w:pPr>
        <w:rPr>
          <w:rFonts w:ascii="Times New Roman" w:eastAsia="Times New Roman" w:hAnsi="Times New Roman" w:cs="Times New Roman"/>
          <w:color w:val="000000" w:themeColor="text1"/>
        </w:rPr>
      </w:pPr>
      <w:r w:rsidRPr="000D534F">
        <w:rPr>
          <w:rFonts w:ascii="Times New Roman" w:hAnsi="Times New Roman" w:cs="Times New Roman"/>
          <w:color w:val="000000" w:themeColor="text1"/>
        </w:rPr>
        <w:t>Rakvere Reaalgümnaasiumi</w:t>
      </w:r>
      <w:r w:rsidRPr="000D534F">
        <w:rPr>
          <w:rFonts w:ascii="Times New Roman" w:eastAsia="Times New Roman" w:hAnsi="Times New Roman" w:cs="Times New Roman"/>
          <w:b/>
          <w:bCs/>
          <w:color w:val="000000" w:themeColor="text1"/>
        </w:rPr>
        <w:t> (</w:t>
      </w:r>
      <w:r w:rsidRPr="000D534F">
        <w:rPr>
          <w:rFonts w:ascii="Times New Roman" w:eastAsia="Times New Roman" w:hAnsi="Times New Roman" w:cs="Times New Roman"/>
          <w:color w:val="000000" w:themeColor="text1"/>
        </w:rPr>
        <w:t xml:space="preserve">Võidu </w:t>
      </w:r>
      <w:r w:rsidR="000D534F">
        <w:rPr>
          <w:rFonts w:ascii="Times New Roman" w:eastAsia="Times New Roman" w:hAnsi="Times New Roman" w:cs="Times New Roman"/>
          <w:color w:val="000000" w:themeColor="text1"/>
        </w:rPr>
        <w:t xml:space="preserve">tn </w:t>
      </w:r>
      <w:r w:rsidRPr="000D534F">
        <w:rPr>
          <w:rFonts w:ascii="Times New Roman" w:eastAsia="Times New Roman" w:hAnsi="Times New Roman" w:cs="Times New Roman"/>
          <w:color w:val="000000" w:themeColor="text1"/>
        </w:rPr>
        <w:t>67</w:t>
      </w:r>
      <w:r w:rsidR="000D534F">
        <w:rPr>
          <w:rFonts w:ascii="Times New Roman" w:eastAsia="Times New Roman" w:hAnsi="Times New Roman" w:cs="Times New Roman"/>
          <w:color w:val="000000" w:themeColor="text1"/>
        </w:rPr>
        <w:t>, Rakvere</w:t>
      </w:r>
      <w:r w:rsidRPr="000D534F">
        <w:rPr>
          <w:rFonts w:ascii="Times New Roman" w:eastAsia="Times New Roman" w:hAnsi="Times New Roman" w:cs="Times New Roman"/>
          <w:color w:val="000000" w:themeColor="text1"/>
        </w:rPr>
        <w:t xml:space="preserve">) </w:t>
      </w:r>
      <w:r w:rsidRPr="000D534F">
        <w:rPr>
          <w:rFonts w:ascii="Times New Roman" w:hAnsi="Times New Roman" w:cs="Times New Roman"/>
          <w:color w:val="000000" w:themeColor="text1"/>
        </w:rPr>
        <w:t>Võidu tänava poolse otsaseina</w:t>
      </w:r>
      <w:r w:rsidRPr="000D534F">
        <w:rPr>
          <w:rFonts w:ascii="Times New Roman" w:eastAsia="Times New Roman" w:hAnsi="Times New Roman" w:cs="Times New Roman"/>
          <w:color w:val="000000" w:themeColor="text1"/>
        </w:rPr>
        <w:t xml:space="preserve">, </w:t>
      </w:r>
    </w:p>
    <w:p w14:paraId="4536C76D" w14:textId="0C56239C" w:rsidR="00FB53E4" w:rsidRPr="000D534F" w:rsidRDefault="00FB53E4" w:rsidP="00FB53E4">
      <w:pPr>
        <w:rPr>
          <w:rFonts w:ascii="Times New Roman" w:eastAsia="Times New Roman" w:hAnsi="Times New Roman" w:cs="Times New Roman"/>
          <w:color w:val="000000" w:themeColor="text1"/>
          <w:shd w:val="clear" w:color="auto" w:fill="FFFFFF"/>
        </w:rPr>
      </w:pPr>
      <w:r w:rsidRPr="000D534F">
        <w:rPr>
          <w:rFonts w:ascii="Times New Roman" w:eastAsia="Times New Roman" w:hAnsi="Times New Roman" w:cs="Times New Roman"/>
          <w:color w:val="000000" w:themeColor="text1"/>
        </w:rPr>
        <w:t>Rakvere Gümnaasiumi Tallinna tänava õppehoone</w:t>
      </w:r>
      <w:r w:rsidRPr="000D534F">
        <w:rPr>
          <w:rFonts w:ascii="Times New Roman" w:eastAsia="Times New Roman" w:hAnsi="Times New Roman" w:cs="Times New Roman"/>
          <w:color w:val="000000" w:themeColor="text1"/>
          <w:shd w:val="clear" w:color="auto" w:fill="FFFFFF"/>
        </w:rPr>
        <w:t xml:space="preserve"> (Tallinna </w:t>
      </w:r>
      <w:r w:rsidR="000D534F">
        <w:rPr>
          <w:rFonts w:ascii="Times New Roman" w:eastAsia="Times New Roman" w:hAnsi="Times New Roman" w:cs="Times New Roman"/>
          <w:color w:val="000000" w:themeColor="text1"/>
          <w:shd w:val="clear" w:color="auto" w:fill="FFFFFF"/>
        </w:rPr>
        <w:t xml:space="preserve">tn </w:t>
      </w:r>
      <w:r w:rsidRPr="000D534F">
        <w:rPr>
          <w:rFonts w:ascii="Times New Roman" w:eastAsia="Times New Roman" w:hAnsi="Times New Roman" w:cs="Times New Roman"/>
          <w:color w:val="000000" w:themeColor="text1"/>
          <w:shd w:val="clear" w:color="auto" w:fill="FFFFFF"/>
        </w:rPr>
        <w:t xml:space="preserve">29/ Võidu </w:t>
      </w:r>
      <w:r w:rsidR="000D534F">
        <w:rPr>
          <w:rFonts w:ascii="Times New Roman" w:eastAsia="Times New Roman" w:hAnsi="Times New Roman" w:cs="Times New Roman"/>
          <w:color w:val="000000" w:themeColor="text1"/>
          <w:shd w:val="clear" w:color="auto" w:fill="FFFFFF"/>
        </w:rPr>
        <w:t xml:space="preserve">tn </w:t>
      </w:r>
      <w:r w:rsidRPr="000D534F">
        <w:rPr>
          <w:rFonts w:ascii="Times New Roman" w:eastAsia="Times New Roman" w:hAnsi="Times New Roman" w:cs="Times New Roman"/>
          <w:color w:val="000000" w:themeColor="text1"/>
          <w:shd w:val="clear" w:color="auto" w:fill="FFFFFF"/>
        </w:rPr>
        <w:t>26</w:t>
      </w:r>
      <w:r w:rsidR="000D534F">
        <w:rPr>
          <w:rFonts w:ascii="Times New Roman" w:eastAsia="Times New Roman" w:hAnsi="Times New Roman" w:cs="Times New Roman"/>
          <w:color w:val="000000" w:themeColor="text1"/>
          <w:shd w:val="clear" w:color="auto" w:fill="FFFFFF"/>
        </w:rPr>
        <w:t>, Rakvere</w:t>
      </w:r>
      <w:r w:rsidRPr="000D534F">
        <w:rPr>
          <w:rFonts w:ascii="Times New Roman" w:eastAsia="Times New Roman" w:hAnsi="Times New Roman" w:cs="Times New Roman"/>
          <w:color w:val="000000" w:themeColor="text1"/>
          <w:shd w:val="clear" w:color="auto" w:fill="FFFFFF"/>
        </w:rPr>
        <w:t>) peasissepääsu kohal asetsevate seinte,</w:t>
      </w:r>
    </w:p>
    <w:p w14:paraId="618D7783" w14:textId="6A062EFF" w:rsidR="00FB53E4" w:rsidRPr="000D534F" w:rsidRDefault="00FB53E4" w:rsidP="00FB53E4">
      <w:pPr>
        <w:rPr>
          <w:rFonts w:ascii="Times New Roman" w:eastAsia="Times New Roman" w:hAnsi="Times New Roman" w:cs="Times New Roman"/>
          <w:color w:val="000000" w:themeColor="text1"/>
          <w:shd w:val="clear" w:color="auto" w:fill="FFFFFF"/>
        </w:rPr>
      </w:pPr>
      <w:r w:rsidRPr="000D534F">
        <w:rPr>
          <w:rFonts w:ascii="Times New Roman" w:eastAsia="Times New Roman" w:hAnsi="Times New Roman" w:cs="Times New Roman"/>
          <w:color w:val="000000" w:themeColor="text1"/>
          <w:shd w:val="clear" w:color="auto" w:fill="FFFFFF"/>
        </w:rPr>
        <w:t>Rakvere Põhikooli</w:t>
      </w:r>
      <w:r w:rsidR="000D534F">
        <w:rPr>
          <w:rFonts w:ascii="Times New Roman" w:eastAsia="Times New Roman" w:hAnsi="Times New Roman" w:cs="Times New Roman"/>
          <w:color w:val="000000" w:themeColor="text1"/>
          <w:shd w:val="clear" w:color="auto" w:fill="FFFFFF"/>
        </w:rPr>
        <w:t xml:space="preserve"> (Tartu tn 2, Rakvere) </w:t>
      </w:r>
      <w:r w:rsidRPr="000D534F">
        <w:rPr>
          <w:rFonts w:ascii="Times New Roman" w:eastAsia="Times New Roman" w:hAnsi="Times New Roman" w:cs="Times New Roman"/>
          <w:color w:val="000000" w:themeColor="text1"/>
          <w:shd w:val="clear" w:color="auto" w:fill="FFFFFF"/>
        </w:rPr>
        <w:t>peasissepääsu Karja tänava poolse otsaseina ja</w:t>
      </w:r>
    </w:p>
    <w:p w14:paraId="0B2ED168" w14:textId="5FA0E0F4" w:rsidR="00FB53E4" w:rsidRPr="000D534F" w:rsidRDefault="00FB53E4" w:rsidP="00FB53E4">
      <w:pPr>
        <w:rPr>
          <w:rFonts w:ascii="Times New Roman" w:eastAsia="Times New Roman" w:hAnsi="Times New Roman" w:cs="Times New Roman"/>
          <w:color w:val="000000" w:themeColor="text1"/>
        </w:rPr>
      </w:pPr>
      <w:r w:rsidRPr="000D534F">
        <w:rPr>
          <w:rFonts w:ascii="Times New Roman" w:eastAsia="Times New Roman" w:hAnsi="Times New Roman" w:cs="Times New Roman"/>
          <w:color w:val="000000" w:themeColor="text1"/>
          <w:shd w:val="clear" w:color="auto" w:fill="FFFFFF"/>
        </w:rPr>
        <w:t xml:space="preserve">Rakvere Sotsiaalkeskuse Laste Päevakeskuse (E. Vilde </w:t>
      </w:r>
      <w:r w:rsidR="000D534F">
        <w:rPr>
          <w:rFonts w:ascii="Times New Roman" w:eastAsia="Times New Roman" w:hAnsi="Times New Roman" w:cs="Times New Roman"/>
          <w:color w:val="000000" w:themeColor="text1"/>
          <w:shd w:val="clear" w:color="auto" w:fill="FFFFFF"/>
        </w:rPr>
        <w:t xml:space="preserve">tn </w:t>
      </w:r>
      <w:r w:rsidRPr="000D534F">
        <w:rPr>
          <w:rFonts w:ascii="Times New Roman" w:eastAsia="Times New Roman" w:hAnsi="Times New Roman" w:cs="Times New Roman"/>
          <w:color w:val="000000" w:themeColor="text1"/>
          <w:shd w:val="clear" w:color="auto" w:fill="FFFFFF"/>
        </w:rPr>
        <w:t>2a</w:t>
      </w:r>
      <w:r w:rsidR="000D534F">
        <w:rPr>
          <w:rFonts w:ascii="Times New Roman" w:eastAsia="Times New Roman" w:hAnsi="Times New Roman" w:cs="Times New Roman"/>
          <w:color w:val="000000" w:themeColor="text1"/>
          <w:shd w:val="clear" w:color="auto" w:fill="FFFFFF"/>
        </w:rPr>
        <w:t>, Rakvere</w:t>
      </w:r>
      <w:r w:rsidRPr="000D534F">
        <w:rPr>
          <w:rFonts w:ascii="Times New Roman" w:eastAsia="Times New Roman" w:hAnsi="Times New Roman" w:cs="Times New Roman"/>
          <w:color w:val="000000" w:themeColor="text1"/>
          <w:shd w:val="clear" w:color="auto" w:fill="FFFFFF"/>
        </w:rPr>
        <w:t xml:space="preserve">) välisseinte seinamaalingutega dekoreerimise </w:t>
      </w:r>
      <w:r w:rsidRPr="000D534F">
        <w:rPr>
          <w:rFonts w:ascii="Times New Roman" w:hAnsi="Times New Roman" w:cs="Times New Roman"/>
          <w:color w:val="000000" w:themeColor="text1"/>
        </w:rPr>
        <w:t>kunstikonkurss.</w:t>
      </w:r>
    </w:p>
    <w:p w14:paraId="5002F8A2" w14:textId="77777777" w:rsidR="00FB53E4" w:rsidRPr="000D534F" w:rsidRDefault="00FB53E4" w:rsidP="00FB53E4">
      <w:pPr>
        <w:pStyle w:val="NormalWeb"/>
      </w:pPr>
      <w:r w:rsidRPr="000D534F">
        <w:rPr>
          <w:b/>
          <w:bCs/>
        </w:rPr>
        <w:t xml:space="preserve">Konkursi eesmärk </w:t>
      </w:r>
    </w:p>
    <w:p w14:paraId="22C69142" w14:textId="7B526DDB" w:rsidR="00FB53E4" w:rsidRPr="000D534F" w:rsidRDefault="00FB53E4" w:rsidP="00FB53E4">
      <w:pPr>
        <w:pStyle w:val="NormalWeb"/>
      </w:pPr>
      <w:r w:rsidRPr="000D534F">
        <w:t>Konkursi eesmärk on leida sobivaimad seinamaalingute ideelahendused avalikele objektide seintele maalimiseks. Tulemuseks on noortepärase ja kaasaegse kunsti toomine avalikku ruumi. Konkursi parimate ideekavandite autoritega alustatakse läbirääkimi</w:t>
      </w:r>
      <w:r w:rsidR="00F2617A">
        <w:t>sed</w:t>
      </w:r>
      <w:r w:rsidRPr="000D534F">
        <w:t xml:space="preserve"> tööde teostamiseks. Tegemist on Rakvere linna esimese sellelaadse noori k</w:t>
      </w:r>
      <w:r w:rsidR="00F33B4F">
        <w:t>aasava avaliku kunstikonkursiga, mis viiakse läbi EV100 kingituste suurprojektina.</w:t>
      </w:r>
      <w:r w:rsidR="00A811E7">
        <w:t xml:space="preserve"> </w:t>
      </w:r>
      <w:r w:rsidR="00F33B4F">
        <w:t>Sellest tulenevalt peaks kõik võistlustööd sisaldama “EV100” sümboolikat või logo.</w:t>
      </w:r>
      <w:r w:rsidRPr="000D534F">
        <w:t xml:space="preserve"> </w:t>
      </w:r>
    </w:p>
    <w:p w14:paraId="4E247FAE" w14:textId="77777777" w:rsidR="00FB53E4" w:rsidRPr="000D534F" w:rsidRDefault="00FB53E4" w:rsidP="00FB53E4">
      <w:pPr>
        <w:pStyle w:val="NormalWeb"/>
      </w:pPr>
      <w:r w:rsidRPr="000D534F">
        <w:rPr>
          <w:b/>
          <w:bCs/>
        </w:rPr>
        <w:t xml:space="preserve">Lühike ajalooline ülevaade </w:t>
      </w:r>
    </w:p>
    <w:p w14:paraId="36BF4F51" w14:textId="77777777" w:rsidR="00FB53E4" w:rsidRPr="000D534F" w:rsidRDefault="00FB53E4" w:rsidP="00FB53E4">
      <w:pPr>
        <w:pStyle w:val="NormalWeb"/>
      </w:pPr>
      <w:r w:rsidRPr="000D534F">
        <w:t>Väljavalitud objektid on erineva vanusega haridus- ja noorteasutuste hooned.</w:t>
      </w:r>
    </w:p>
    <w:p w14:paraId="6452B50F" w14:textId="71915103" w:rsidR="00FB53E4" w:rsidRPr="000D534F" w:rsidRDefault="00FB53E4" w:rsidP="00FB53E4">
      <w:pPr>
        <w:pStyle w:val="NormalWeb"/>
      </w:pPr>
      <w:r w:rsidRPr="000D534F">
        <w:t>Vanim maalingu asukohaks valitud objekt on Rakvere Põhikool Tartu tänava ja Karja tänava nurgal. Selle ajaloo algus ulatub aastasse 1909. Läbi aastate on seal toimetanud Tütarlaste Eragümnaasium, algkool, põhikool ja vahepealsel ajal ka erivajadustega laste kool. Täna on see hinnatud kui väike, kokkuhoidav kuid tugev kool.</w:t>
      </w:r>
    </w:p>
    <w:p w14:paraId="53F8EA19" w14:textId="24100875" w:rsidR="00FB53E4" w:rsidRPr="000D534F" w:rsidRDefault="00FB53E4" w:rsidP="00FB53E4">
      <w:pPr>
        <w:pStyle w:val="NormalWeb"/>
      </w:pPr>
      <w:r w:rsidRPr="000D534F">
        <w:t xml:space="preserve">Rakvere Gümnaasiumi Tallinna tänava õppehoones tegutses varem vene õppekeelega Rakvere II Keskkool. Nüüd </w:t>
      </w:r>
      <w:r w:rsidR="00C5189B" w:rsidRPr="000D534F">
        <w:t>on see</w:t>
      </w:r>
      <w:r w:rsidRPr="000D534F">
        <w:t xml:space="preserve"> levinud tüüpprojektiga kool 105-aastase Rakvere Gümnaasiumi nooremate õpilaste ja vene õppekeelega klasside koduks. </w:t>
      </w:r>
    </w:p>
    <w:p w14:paraId="0F399F45" w14:textId="21AAD6FD" w:rsidR="00FB53E4" w:rsidRPr="000D534F" w:rsidRDefault="00FB53E4" w:rsidP="00FB53E4">
      <w:pPr>
        <w:pStyle w:val="NormalWeb"/>
      </w:pPr>
      <w:r w:rsidRPr="000D534F">
        <w:t xml:space="preserve">Rakvere Sotsiaalkeskuseskuse hoone oli ehitatud algselt lasteaia hooneks. </w:t>
      </w:r>
      <w:r w:rsidR="00C5189B" w:rsidRPr="000D534F">
        <w:t>Täna</w:t>
      </w:r>
      <w:r w:rsidRPr="000D534F">
        <w:t xml:space="preserve"> tegutsevad se</w:t>
      </w:r>
      <w:r w:rsidR="00C5189B" w:rsidRPr="000D534F">
        <w:t>lles</w:t>
      </w:r>
      <w:r w:rsidRPr="000D534F">
        <w:t xml:space="preserve"> Rakvere Sotsiaalkeskuse laste- ja eakate päevakeskused. </w:t>
      </w:r>
    </w:p>
    <w:p w14:paraId="309FD9E8" w14:textId="0D61058F" w:rsidR="00FB53E4" w:rsidRPr="000D534F" w:rsidRDefault="00FB53E4" w:rsidP="00FB53E4">
      <w:pPr>
        <w:pStyle w:val="NormalWeb"/>
      </w:pPr>
      <w:r w:rsidRPr="000D534F">
        <w:t xml:space="preserve">Mõned aastad tagasi 40. sünnipäeva pidanud Rakvere Reaalgümnaasium on suurima õpilaste arvuga kool </w:t>
      </w:r>
      <w:r w:rsidR="00687B62">
        <w:t>l</w:t>
      </w:r>
      <w:r w:rsidRPr="000D534F">
        <w:t xml:space="preserve">innas ja tuntud oma süvendatud teatri- ja filmitegemise poolest. </w:t>
      </w:r>
    </w:p>
    <w:p w14:paraId="32067443" w14:textId="77777777" w:rsidR="00C5189B" w:rsidRPr="000D534F" w:rsidRDefault="00C5189B" w:rsidP="00FB53E4">
      <w:pPr>
        <w:spacing w:before="100" w:beforeAutospacing="1" w:after="100" w:afterAutospacing="1"/>
        <w:rPr>
          <w:rFonts w:ascii="Times New Roman" w:hAnsi="Times New Roman" w:cs="Times New Roman"/>
        </w:rPr>
      </w:pPr>
    </w:p>
    <w:p w14:paraId="2323CDF9" w14:textId="77777777" w:rsidR="00FB53E4" w:rsidRPr="000B1308" w:rsidRDefault="00FB53E4" w:rsidP="00FB53E4">
      <w:pPr>
        <w:spacing w:before="100" w:beforeAutospacing="1" w:after="100" w:afterAutospacing="1"/>
        <w:rPr>
          <w:rFonts w:ascii="Times New Roman" w:hAnsi="Times New Roman" w:cs="Times New Roman"/>
        </w:rPr>
      </w:pPr>
      <w:r w:rsidRPr="000B1308">
        <w:rPr>
          <w:rFonts w:ascii="Times New Roman" w:hAnsi="Times New Roman" w:cs="Times New Roman"/>
          <w:b/>
          <w:bCs/>
        </w:rPr>
        <w:t xml:space="preserve">Võistlusülesanne </w:t>
      </w:r>
    </w:p>
    <w:p w14:paraId="2FA188EC" w14:textId="77777777" w:rsidR="00FB53E4" w:rsidRPr="000D534F" w:rsidRDefault="00FB53E4" w:rsidP="00FB53E4">
      <w:pPr>
        <w:pStyle w:val="NormalWeb"/>
      </w:pPr>
      <w:r w:rsidRPr="000D534F">
        <w:t xml:space="preserve">Konkursi eesmärk on leida sobivaimad seinamaalingute ideelahendused avalikele objektidele seinamaalinguteks. Tulemuseks on noortepärase ja kaasaegse kunsti toomine avalikku ruumi. </w:t>
      </w:r>
    </w:p>
    <w:p w14:paraId="630E99CD" w14:textId="77777777" w:rsidR="00FB53E4" w:rsidRPr="000B1308" w:rsidRDefault="00FB53E4" w:rsidP="00FB53E4">
      <w:pPr>
        <w:spacing w:before="100" w:beforeAutospacing="1" w:after="100" w:afterAutospacing="1"/>
        <w:rPr>
          <w:rFonts w:ascii="Times New Roman" w:hAnsi="Times New Roman" w:cs="Times New Roman"/>
        </w:rPr>
      </w:pPr>
      <w:r w:rsidRPr="000B1308">
        <w:rPr>
          <w:rFonts w:ascii="Times New Roman" w:hAnsi="Times New Roman" w:cs="Times New Roman"/>
        </w:rPr>
        <w:lastRenderedPageBreak/>
        <w:t>Tellija soovib jätta</w:t>
      </w:r>
      <w:r w:rsidRPr="000D534F">
        <w:rPr>
          <w:rFonts w:ascii="Times New Roman" w:hAnsi="Times New Roman" w:cs="Times New Roman"/>
        </w:rPr>
        <w:t xml:space="preserve"> seinamaalingu tehnilise ja visuaalse</w:t>
      </w:r>
      <w:r w:rsidRPr="000B1308">
        <w:rPr>
          <w:rFonts w:ascii="Times New Roman" w:hAnsi="Times New Roman" w:cs="Times New Roman"/>
        </w:rPr>
        <w:t xml:space="preserve"> </w:t>
      </w:r>
      <w:r w:rsidRPr="000D534F">
        <w:rPr>
          <w:rFonts w:ascii="Times New Roman" w:hAnsi="Times New Roman" w:cs="Times New Roman"/>
        </w:rPr>
        <w:t>käsitluslaadi</w:t>
      </w:r>
      <w:r w:rsidRPr="000B1308">
        <w:rPr>
          <w:rFonts w:ascii="Times New Roman" w:hAnsi="Times New Roman" w:cs="Times New Roman"/>
        </w:rPr>
        <w:t xml:space="preserve"> võimalikult vabaks. Seega kunstiteos </w:t>
      </w:r>
      <w:r w:rsidRPr="000D534F">
        <w:rPr>
          <w:rFonts w:ascii="Times New Roman" w:hAnsi="Times New Roman" w:cs="Times New Roman"/>
        </w:rPr>
        <w:t xml:space="preserve">võib olla nii traditsiooniline monumentaalmaal </w:t>
      </w:r>
      <w:r w:rsidRPr="000B1308">
        <w:rPr>
          <w:rFonts w:ascii="Times New Roman" w:hAnsi="Times New Roman" w:cs="Times New Roman"/>
        </w:rPr>
        <w:t>k</w:t>
      </w:r>
      <w:r w:rsidRPr="000D534F">
        <w:rPr>
          <w:rFonts w:ascii="Times New Roman" w:hAnsi="Times New Roman" w:cs="Times New Roman"/>
        </w:rPr>
        <w:t xml:space="preserve">ui ka visuaalselt </w:t>
      </w:r>
      <w:r w:rsidRPr="000B1308">
        <w:rPr>
          <w:rFonts w:ascii="Times New Roman" w:hAnsi="Times New Roman" w:cs="Times New Roman"/>
        </w:rPr>
        <w:t>sob</w:t>
      </w:r>
      <w:r w:rsidRPr="000D534F">
        <w:rPr>
          <w:rFonts w:ascii="Times New Roman" w:hAnsi="Times New Roman" w:cs="Times New Roman"/>
        </w:rPr>
        <w:t>iv abstraktne maaling</w:t>
      </w:r>
      <w:r w:rsidRPr="000B1308">
        <w:rPr>
          <w:rFonts w:ascii="Times New Roman" w:hAnsi="Times New Roman" w:cs="Times New Roman"/>
        </w:rPr>
        <w:t xml:space="preserve">. </w:t>
      </w:r>
    </w:p>
    <w:p w14:paraId="422F4608" w14:textId="77777777" w:rsidR="00FB53E4" w:rsidRPr="000B1308" w:rsidRDefault="00FB53E4" w:rsidP="00FB53E4">
      <w:pPr>
        <w:rPr>
          <w:rFonts w:ascii="Times New Roman" w:eastAsia="Times New Roman" w:hAnsi="Times New Roman" w:cs="Times New Roman"/>
        </w:rPr>
      </w:pPr>
    </w:p>
    <w:p w14:paraId="2A9E84B6" w14:textId="7E805B42" w:rsidR="00FB53E4" w:rsidRPr="000B1308" w:rsidRDefault="00FB53E4" w:rsidP="00FB53E4">
      <w:pPr>
        <w:spacing w:before="100" w:beforeAutospacing="1" w:after="100" w:afterAutospacing="1"/>
        <w:rPr>
          <w:rFonts w:ascii="Times New Roman" w:hAnsi="Times New Roman" w:cs="Times New Roman"/>
        </w:rPr>
      </w:pPr>
      <w:r w:rsidRPr="000B1308">
        <w:rPr>
          <w:rFonts w:ascii="Times New Roman" w:hAnsi="Times New Roman" w:cs="Times New Roman"/>
        </w:rPr>
        <w:t xml:space="preserve">Tellija piirab pakkujat vaid niipalju, et kunstiteose ideelahendus </w:t>
      </w:r>
      <w:r w:rsidR="00687B62">
        <w:rPr>
          <w:rFonts w:ascii="Times New Roman" w:hAnsi="Times New Roman" w:cs="Times New Roman"/>
        </w:rPr>
        <w:t>jääks</w:t>
      </w:r>
      <w:r w:rsidRPr="000D534F">
        <w:rPr>
          <w:rFonts w:ascii="Times New Roman" w:hAnsi="Times New Roman" w:cs="Times New Roman"/>
        </w:rPr>
        <w:t xml:space="preserve"> hea</w:t>
      </w:r>
      <w:r w:rsidR="00687B62">
        <w:rPr>
          <w:rFonts w:ascii="Times New Roman" w:hAnsi="Times New Roman" w:cs="Times New Roman"/>
        </w:rPr>
        <w:t xml:space="preserve"> </w:t>
      </w:r>
      <w:r w:rsidRPr="000D534F">
        <w:rPr>
          <w:rFonts w:ascii="Times New Roman" w:hAnsi="Times New Roman" w:cs="Times New Roman"/>
        </w:rPr>
        <w:t>tava piiridesse ja sobiks hoone sisu ja arhitektuuriga.</w:t>
      </w:r>
      <w:r w:rsidR="00687B62" w:rsidRPr="00687B62">
        <w:t xml:space="preserve"> </w:t>
      </w:r>
      <w:r w:rsidR="00687B62">
        <w:rPr>
          <w:rFonts w:ascii="Times New Roman" w:hAnsi="Times New Roman" w:cs="Times New Roman"/>
        </w:rPr>
        <w:t>V</w:t>
      </w:r>
      <w:r w:rsidR="00687B62" w:rsidRPr="00687B62">
        <w:rPr>
          <w:rFonts w:ascii="Times New Roman" w:hAnsi="Times New Roman" w:cs="Times New Roman"/>
        </w:rPr>
        <w:t>õistlustööd</w:t>
      </w:r>
      <w:r w:rsidR="00687B62">
        <w:rPr>
          <w:rFonts w:ascii="Times New Roman" w:hAnsi="Times New Roman" w:cs="Times New Roman"/>
        </w:rPr>
        <w:t xml:space="preserve"> peavad</w:t>
      </w:r>
      <w:r w:rsidR="00687B62" w:rsidRPr="00687B62">
        <w:rPr>
          <w:rFonts w:ascii="Times New Roman" w:hAnsi="Times New Roman" w:cs="Times New Roman"/>
        </w:rPr>
        <w:t xml:space="preserve"> sisaldama “EV100” sümboolikat või logo.</w:t>
      </w:r>
    </w:p>
    <w:p w14:paraId="1E5611DC" w14:textId="77777777" w:rsidR="00FB53E4" w:rsidRPr="000B1308" w:rsidRDefault="00FB53E4" w:rsidP="00FB53E4">
      <w:pPr>
        <w:spacing w:before="100" w:beforeAutospacing="1" w:after="100" w:afterAutospacing="1"/>
        <w:rPr>
          <w:rFonts w:ascii="Times New Roman" w:hAnsi="Times New Roman" w:cs="Times New Roman"/>
        </w:rPr>
      </w:pPr>
      <w:r w:rsidRPr="000B1308">
        <w:rPr>
          <w:rFonts w:ascii="Times New Roman" w:hAnsi="Times New Roman" w:cs="Times New Roman"/>
        </w:rPr>
        <w:t xml:space="preserve">Ideelahendus peab lähtuma </w:t>
      </w:r>
      <w:r w:rsidRPr="000D534F">
        <w:rPr>
          <w:rFonts w:ascii="Times New Roman" w:hAnsi="Times New Roman" w:cs="Times New Roman"/>
        </w:rPr>
        <w:t>maalingu teostamise</w:t>
      </w:r>
      <w:r w:rsidRPr="000B1308">
        <w:rPr>
          <w:rFonts w:ascii="Times New Roman" w:hAnsi="Times New Roman" w:cs="Times New Roman"/>
        </w:rPr>
        <w:t xml:space="preserve"> asukohast ja Eestis kehtivatest seadustest. </w:t>
      </w:r>
    </w:p>
    <w:p w14:paraId="66F7F34B" w14:textId="725658E2" w:rsidR="00FB53E4" w:rsidRPr="000B1308" w:rsidRDefault="00FB53E4" w:rsidP="00FB53E4">
      <w:pPr>
        <w:spacing w:before="100" w:beforeAutospacing="1" w:after="100" w:afterAutospacing="1"/>
        <w:rPr>
          <w:rFonts w:ascii="Times New Roman" w:hAnsi="Times New Roman" w:cs="Times New Roman"/>
        </w:rPr>
      </w:pPr>
      <w:r w:rsidRPr="000B1308">
        <w:rPr>
          <w:rFonts w:ascii="Times New Roman" w:hAnsi="Times New Roman" w:cs="Times New Roman"/>
        </w:rPr>
        <w:t xml:space="preserve">Pakutav kunstiteos peab olema tehniliselt teostatav, sobituma ümbritsevasse keskkonda ning </w:t>
      </w:r>
      <w:r w:rsidR="00687B62">
        <w:rPr>
          <w:rFonts w:ascii="Times New Roman" w:hAnsi="Times New Roman" w:cs="Times New Roman"/>
        </w:rPr>
        <w:t xml:space="preserve">olema Eesti ilmastukuoludes </w:t>
      </w:r>
      <w:r w:rsidRPr="000D534F">
        <w:rPr>
          <w:rFonts w:ascii="Times New Roman" w:hAnsi="Times New Roman" w:cs="Times New Roman"/>
        </w:rPr>
        <w:t>kestev</w:t>
      </w:r>
      <w:r w:rsidRPr="000B1308">
        <w:rPr>
          <w:rFonts w:ascii="Times New Roman" w:hAnsi="Times New Roman" w:cs="Times New Roman"/>
        </w:rPr>
        <w:t xml:space="preserve">. </w:t>
      </w:r>
    </w:p>
    <w:p w14:paraId="513D844C" w14:textId="77777777" w:rsidR="00FB53E4" w:rsidRPr="000B1308" w:rsidRDefault="00FB53E4" w:rsidP="00FB53E4">
      <w:pPr>
        <w:spacing w:before="100" w:beforeAutospacing="1" w:after="100" w:afterAutospacing="1"/>
        <w:rPr>
          <w:rFonts w:ascii="Times New Roman" w:hAnsi="Times New Roman" w:cs="Times New Roman"/>
        </w:rPr>
      </w:pPr>
      <w:r w:rsidRPr="000B1308">
        <w:rPr>
          <w:rFonts w:ascii="Times New Roman" w:hAnsi="Times New Roman" w:cs="Times New Roman"/>
        </w:rPr>
        <w:t xml:space="preserve">Osaleja esitab kavandi, milles näitab ära kavandi alusel loodava </w:t>
      </w:r>
      <w:r w:rsidRPr="000B1308">
        <w:rPr>
          <w:rFonts w:ascii="Times New Roman" w:hAnsi="Times New Roman" w:cs="Times New Roman"/>
          <w:b/>
          <w:bCs/>
        </w:rPr>
        <w:t>teose kujutise koos mõõtudega</w:t>
      </w:r>
      <w:r w:rsidRPr="000B1308">
        <w:rPr>
          <w:rFonts w:ascii="Times New Roman" w:hAnsi="Times New Roman" w:cs="Times New Roman"/>
        </w:rPr>
        <w:t xml:space="preserve">. </w:t>
      </w:r>
    </w:p>
    <w:p w14:paraId="400941B5" w14:textId="77777777" w:rsidR="00FB53E4" w:rsidRPr="000D534F" w:rsidRDefault="00FB53E4" w:rsidP="00FB53E4">
      <w:pPr>
        <w:spacing w:before="100" w:beforeAutospacing="1" w:after="100" w:afterAutospacing="1"/>
        <w:rPr>
          <w:rFonts w:ascii="Times New Roman" w:hAnsi="Times New Roman" w:cs="Times New Roman"/>
        </w:rPr>
      </w:pPr>
      <w:r w:rsidRPr="000D534F">
        <w:rPr>
          <w:rFonts w:ascii="Times New Roman" w:hAnsi="Times New Roman" w:cs="Times New Roman"/>
        </w:rPr>
        <w:t>Kavandi koosseisus tuleb esitada ka:</w:t>
      </w:r>
    </w:p>
    <w:p w14:paraId="739B21AD" w14:textId="22DF1C06" w:rsidR="001377AF" w:rsidRPr="000D534F" w:rsidRDefault="00FB53E4" w:rsidP="00FB53E4">
      <w:pPr>
        <w:rPr>
          <w:rFonts w:ascii="Times New Roman" w:hAnsi="Times New Roman" w:cs="Times New Roman"/>
        </w:rPr>
      </w:pPr>
      <w:r w:rsidRPr="000D534F">
        <w:rPr>
          <w:rFonts w:ascii="Times New Roman" w:hAnsi="Times New Roman" w:cs="Times New Roman"/>
        </w:rPr>
        <w:t>1. teose paigutus ja mõõdud;</w:t>
      </w:r>
      <w:r w:rsidRPr="000D534F">
        <w:rPr>
          <w:rFonts w:ascii="Times New Roman" w:eastAsia="PMingLiU" w:hAnsi="Times New Roman" w:cs="Times New Roman"/>
        </w:rPr>
        <w:br/>
      </w:r>
      <w:r w:rsidRPr="000D534F">
        <w:rPr>
          <w:rFonts w:ascii="Times New Roman" w:hAnsi="Times New Roman" w:cs="Times New Roman"/>
        </w:rPr>
        <w:t>2. kavandi tekstiline osa peab minimaalselt sisaldama kirjeldust teose idee kohta.</w:t>
      </w:r>
      <w:r w:rsidRPr="000D534F">
        <w:rPr>
          <w:rFonts w:ascii="Times New Roman" w:hAnsi="Times New Roman" w:cs="Times New Roman"/>
        </w:rPr>
        <w:br/>
        <w:t xml:space="preserve">3. kavand ja selle lisad tuleb esitada lisaks CD-l, DVD-l või USB-l. Seletuskiri ja planšetid .pdf- ja/või .jpg-vormingus. </w:t>
      </w:r>
    </w:p>
    <w:p w14:paraId="367606D9" w14:textId="77777777" w:rsidR="00FB53E4" w:rsidRPr="000D534F" w:rsidRDefault="00FB53E4" w:rsidP="00FB53E4">
      <w:pPr>
        <w:spacing w:before="100" w:beforeAutospacing="1" w:after="100" w:afterAutospacing="1"/>
        <w:rPr>
          <w:rFonts w:ascii="Times New Roman" w:hAnsi="Times New Roman" w:cs="Times New Roman"/>
        </w:rPr>
      </w:pPr>
      <w:r w:rsidRPr="000D534F">
        <w:rPr>
          <w:rFonts w:ascii="Times New Roman" w:hAnsi="Times New Roman" w:cs="Times New Roman"/>
        </w:rPr>
        <w:t>Žürii hindab kõikide kavandite vastavust võistlusjuhendile, kavandite ideelist ja vormilist kvaliteeti, ning selgitab anonüümselt (märgusõnade kaudu) välja konkursi võitjad.</w:t>
      </w:r>
    </w:p>
    <w:p w14:paraId="68F181A8" w14:textId="77777777" w:rsidR="00FB53E4" w:rsidRPr="000D534F" w:rsidRDefault="00FB53E4" w:rsidP="00FB53E4">
      <w:pPr>
        <w:spacing w:before="100" w:beforeAutospacing="1" w:after="100" w:afterAutospacing="1"/>
        <w:rPr>
          <w:rFonts w:ascii="Times New Roman" w:hAnsi="Times New Roman" w:cs="Times New Roman"/>
        </w:rPr>
      </w:pPr>
      <w:r w:rsidRPr="000D534F">
        <w:rPr>
          <w:rFonts w:ascii="Times New Roman" w:hAnsi="Times New Roman" w:cs="Times New Roman"/>
        </w:rPr>
        <w:t xml:space="preserve">Hindamiskriteeriumid, mida kasutatakse võitja väljaselgitamisel: </w:t>
      </w:r>
    </w:p>
    <w:p w14:paraId="1407E72C" w14:textId="77777777" w:rsidR="00FB53E4" w:rsidRPr="000D534F" w:rsidRDefault="00FB53E4" w:rsidP="00FB53E4">
      <w:pPr>
        <w:spacing w:before="100" w:beforeAutospacing="1" w:after="100" w:afterAutospacing="1"/>
        <w:rPr>
          <w:rFonts w:ascii="Times New Roman" w:hAnsi="Times New Roman" w:cs="Times New Roman"/>
        </w:rPr>
      </w:pPr>
      <w:r w:rsidRPr="000D534F">
        <w:rPr>
          <w:rFonts w:ascii="Times New Roman" w:hAnsi="Times New Roman" w:cs="Times New Roman"/>
        </w:rPr>
        <w:t>- kontseptuaalse idee selgus ning lahenduse omanäolisus;</w:t>
      </w:r>
      <w:r w:rsidRPr="000D534F">
        <w:rPr>
          <w:rFonts w:ascii="Times New Roman" w:eastAsia="PMingLiU" w:hAnsi="Times New Roman" w:cs="Times New Roman"/>
        </w:rPr>
        <w:br/>
      </w:r>
      <w:r w:rsidRPr="000D534F">
        <w:rPr>
          <w:rFonts w:ascii="Times New Roman" w:hAnsi="Times New Roman" w:cs="Times New Roman"/>
        </w:rPr>
        <w:t>- teose sobivus hoone ajaloolise väärtuse, arhitektuurse stiili ja kasutamisotstarbega;</w:t>
      </w:r>
      <w:r w:rsidRPr="000D534F">
        <w:rPr>
          <w:rFonts w:ascii="Times New Roman" w:eastAsia="PMingLiU" w:hAnsi="Times New Roman" w:cs="Times New Roman"/>
        </w:rPr>
        <w:br/>
      </w:r>
      <w:r w:rsidRPr="000D534F">
        <w:rPr>
          <w:rFonts w:ascii="Times New Roman" w:hAnsi="Times New Roman" w:cs="Times New Roman"/>
        </w:rPr>
        <w:t>- teose sobivus asukohta;</w:t>
      </w:r>
      <w:r w:rsidRPr="000D534F">
        <w:rPr>
          <w:rFonts w:ascii="Times New Roman" w:hAnsi="Times New Roman" w:cs="Times New Roman"/>
        </w:rPr>
        <w:br/>
        <w:t>- kavandi kunstiline tase;</w:t>
      </w:r>
      <w:r w:rsidRPr="000D534F">
        <w:rPr>
          <w:rFonts w:ascii="Times New Roman" w:hAnsi="Times New Roman" w:cs="Times New Roman"/>
        </w:rPr>
        <w:br/>
        <w:t xml:space="preserve">- professionaalsus. </w:t>
      </w:r>
    </w:p>
    <w:p w14:paraId="0E3C2DFF" w14:textId="6442DFA7" w:rsidR="00FB53E4" w:rsidRPr="000B1308" w:rsidRDefault="00FB53E4" w:rsidP="00FB53E4">
      <w:pPr>
        <w:spacing w:before="100" w:beforeAutospacing="1" w:after="100" w:afterAutospacing="1"/>
        <w:rPr>
          <w:rFonts w:ascii="Times New Roman" w:hAnsi="Times New Roman" w:cs="Times New Roman"/>
        </w:rPr>
      </w:pPr>
      <w:r w:rsidRPr="000B1308">
        <w:rPr>
          <w:rFonts w:ascii="Times New Roman" w:hAnsi="Times New Roman" w:cs="Times New Roman"/>
        </w:rPr>
        <w:t>Kunstiteos</w:t>
      </w:r>
      <w:r w:rsidRPr="00525553">
        <w:rPr>
          <w:rFonts w:ascii="Times New Roman" w:hAnsi="Times New Roman" w:cs="Times New Roman"/>
        </w:rPr>
        <w:t>t</w:t>
      </w:r>
      <w:r w:rsidRPr="000B1308">
        <w:rPr>
          <w:rFonts w:ascii="Times New Roman" w:hAnsi="Times New Roman" w:cs="Times New Roman"/>
        </w:rPr>
        <w:t xml:space="preserve">e tellimise rahaline maht kokku käibemaksuta on </w:t>
      </w:r>
      <w:r w:rsidRPr="00525553">
        <w:rPr>
          <w:rFonts w:ascii="Times New Roman" w:hAnsi="Times New Roman" w:cs="Times New Roman"/>
        </w:rPr>
        <w:t xml:space="preserve">5 </w:t>
      </w:r>
      <w:r w:rsidR="00525553" w:rsidRPr="00525553">
        <w:rPr>
          <w:rFonts w:ascii="Times New Roman" w:hAnsi="Times New Roman" w:cs="Times New Roman"/>
        </w:rPr>
        <w:t>5</w:t>
      </w:r>
      <w:r w:rsidRPr="00525553">
        <w:rPr>
          <w:rFonts w:ascii="Times New Roman" w:hAnsi="Times New Roman" w:cs="Times New Roman"/>
        </w:rPr>
        <w:t>00</w:t>
      </w:r>
      <w:r w:rsidRPr="000B1308">
        <w:rPr>
          <w:rFonts w:ascii="Times New Roman" w:hAnsi="Times New Roman" w:cs="Times New Roman"/>
        </w:rPr>
        <w:t xml:space="preserve"> (</w:t>
      </w:r>
      <w:r w:rsidRPr="00525553">
        <w:rPr>
          <w:rFonts w:ascii="Times New Roman" w:hAnsi="Times New Roman" w:cs="Times New Roman"/>
        </w:rPr>
        <w:t>viis</w:t>
      </w:r>
      <w:r w:rsidR="00525553" w:rsidRPr="00525553">
        <w:rPr>
          <w:rFonts w:ascii="Times New Roman" w:hAnsi="Times New Roman" w:cs="Times New Roman"/>
        </w:rPr>
        <w:t xml:space="preserve"> tuhat viis</w:t>
      </w:r>
      <w:r w:rsidRPr="000B1308">
        <w:rPr>
          <w:rFonts w:ascii="Times New Roman" w:hAnsi="Times New Roman" w:cs="Times New Roman"/>
        </w:rPr>
        <w:t xml:space="preserve">sada) eurot. Rahaline maht peab sisaldama endas kõiki otseseid ja kaudseid kulusid, mis on seotud teose valmistamise, transpordi ja paigaldamisega. </w:t>
      </w:r>
      <w:r w:rsidR="00525553" w:rsidRPr="00525553">
        <w:rPr>
          <w:rFonts w:ascii="Times New Roman" w:hAnsi="Times New Roman" w:cs="Times New Roman"/>
        </w:rPr>
        <w:t>Konkreetse hoone võidufondi suurusega palume tutvuda võistlusjuhendi punktist 1.5.</w:t>
      </w:r>
    </w:p>
    <w:p w14:paraId="65C158A5" w14:textId="77777777" w:rsidR="00F71F7A" w:rsidRPr="000D534F" w:rsidRDefault="00F71F7A">
      <w:pPr>
        <w:rPr>
          <w:rFonts w:ascii="Times New Roman" w:hAnsi="Times New Roman" w:cs="Times New Roman"/>
          <w:b/>
          <w:lang w:val="et-EE"/>
        </w:rPr>
      </w:pPr>
    </w:p>
    <w:p w14:paraId="3120ADD8" w14:textId="77777777" w:rsidR="00921AE4" w:rsidRPr="000D534F" w:rsidRDefault="00921AE4">
      <w:pPr>
        <w:rPr>
          <w:rFonts w:ascii="Times New Roman" w:hAnsi="Times New Roman" w:cs="Times New Roman"/>
          <w:b/>
          <w:lang w:val="et-EE"/>
        </w:rPr>
      </w:pPr>
    </w:p>
    <w:p w14:paraId="3537DA58" w14:textId="77777777" w:rsidR="000D534F" w:rsidRPr="000D534F" w:rsidRDefault="000D534F" w:rsidP="000D534F">
      <w:pPr>
        <w:rPr>
          <w:rFonts w:ascii="Times New Roman" w:hAnsi="Times New Roman" w:cs="Times New Roman"/>
          <w:b/>
        </w:rPr>
      </w:pPr>
      <w:r w:rsidRPr="000D534F">
        <w:rPr>
          <w:rFonts w:ascii="Times New Roman" w:hAnsi="Times New Roman" w:cs="Times New Roman"/>
          <w:b/>
        </w:rPr>
        <w:t>Nõuded teostatavale materjalile</w:t>
      </w:r>
    </w:p>
    <w:p w14:paraId="3356C6B5" w14:textId="3AC038D0" w:rsidR="000D534F" w:rsidRPr="000D534F" w:rsidRDefault="000D534F" w:rsidP="000D534F">
      <w:pPr>
        <w:rPr>
          <w:rFonts w:ascii="Times New Roman" w:hAnsi="Times New Roman" w:cs="Times New Roman"/>
          <w:b/>
        </w:rPr>
      </w:pPr>
      <w:r w:rsidRPr="000D534F">
        <w:rPr>
          <w:rFonts w:ascii="Times New Roman" w:hAnsi="Times New Roman" w:cs="Times New Roman"/>
          <w:b/>
        </w:rPr>
        <w:t xml:space="preserve"> </w:t>
      </w:r>
    </w:p>
    <w:p w14:paraId="2311D29D" w14:textId="77777777" w:rsidR="000D534F" w:rsidRPr="000D534F" w:rsidRDefault="000D534F" w:rsidP="000D534F">
      <w:pPr>
        <w:rPr>
          <w:rFonts w:ascii="Times New Roman" w:hAnsi="Times New Roman" w:cs="Times New Roman"/>
        </w:rPr>
      </w:pPr>
      <w:r w:rsidRPr="000D534F">
        <w:rPr>
          <w:rFonts w:ascii="Times New Roman" w:hAnsi="Times New Roman" w:cs="Times New Roman"/>
        </w:rPr>
        <w:t xml:space="preserve">Baasvärv suurtele pindadele – fassaadivärv, mis on mõeldud betooni- ja kivipindadele ning on ilmastikukindel. </w:t>
      </w:r>
    </w:p>
    <w:p w14:paraId="3C42C9D5" w14:textId="42FE1C2F" w:rsidR="000D534F" w:rsidRPr="000D534F" w:rsidRDefault="000D534F" w:rsidP="000D534F">
      <w:pPr>
        <w:rPr>
          <w:rFonts w:ascii="Times New Roman" w:hAnsi="Times New Roman" w:cs="Times New Roman"/>
        </w:rPr>
      </w:pPr>
      <w:r w:rsidRPr="000D534F">
        <w:rPr>
          <w:rFonts w:ascii="Times New Roman" w:hAnsi="Times New Roman" w:cs="Times New Roman"/>
        </w:rPr>
        <w:t xml:space="preserve">Detailid ja graafika võib kanda nii pintsli, rulli või spreiga vastavalt kavandile. Spreivärv peab olema spetsiaalselt toodetud seinaamaalingute tarbeks ning olema ilmastikukindel. </w:t>
      </w:r>
    </w:p>
    <w:p w14:paraId="7B504B0A" w14:textId="77777777" w:rsidR="000D534F" w:rsidRPr="000D534F" w:rsidRDefault="000D534F" w:rsidP="000D534F">
      <w:pPr>
        <w:rPr>
          <w:rFonts w:ascii="Times New Roman" w:hAnsi="Times New Roman" w:cs="Times New Roman"/>
        </w:rPr>
      </w:pPr>
    </w:p>
    <w:p w14:paraId="3CA70BB3" w14:textId="3C5566D5" w:rsidR="00C5189B" w:rsidRPr="000D534F" w:rsidRDefault="000D534F">
      <w:pPr>
        <w:rPr>
          <w:rFonts w:ascii="Times New Roman" w:hAnsi="Times New Roman" w:cs="Times New Roman"/>
          <w:b/>
          <w:lang w:val="et-EE"/>
        </w:rPr>
      </w:pPr>
      <w:r w:rsidRPr="000D534F">
        <w:rPr>
          <w:rFonts w:ascii="Times New Roman" w:hAnsi="Times New Roman" w:cs="Times New Roman"/>
          <w:b/>
          <w:lang w:val="et-EE"/>
        </w:rPr>
        <w:lastRenderedPageBreak/>
        <w:t>Täpsem</w:t>
      </w:r>
      <w:r w:rsidR="00C5189B" w:rsidRPr="000D534F">
        <w:rPr>
          <w:rFonts w:ascii="Times New Roman" w:hAnsi="Times New Roman" w:cs="Times New Roman"/>
          <w:b/>
          <w:lang w:val="et-EE"/>
        </w:rPr>
        <w:t xml:space="preserve"> info hoonete kohta</w:t>
      </w:r>
    </w:p>
    <w:p w14:paraId="04C10E08" w14:textId="77777777" w:rsidR="00C5189B" w:rsidRPr="000D534F" w:rsidRDefault="00C5189B">
      <w:pPr>
        <w:rPr>
          <w:rFonts w:ascii="Times New Roman" w:hAnsi="Times New Roman" w:cs="Times New Roman"/>
          <w:b/>
          <w:lang w:val="et-EE"/>
        </w:rPr>
      </w:pPr>
    </w:p>
    <w:p w14:paraId="00180EEE" w14:textId="7EBC43CE" w:rsidR="00074A29" w:rsidRPr="00A82DD7" w:rsidRDefault="00AF57F4">
      <w:pPr>
        <w:rPr>
          <w:rFonts w:ascii="Times New Roman" w:hAnsi="Times New Roman" w:cs="Times New Roman"/>
          <w:b/>
          <w:sz w:val="32"/>
          <w:szCs w:val="32"/>
          <w:lang w:val="et-EE"/>
        </w:rPr>
      </w:pPr>
      <w:r w:rsidRPr="00A82DD7">
        <w:rPr>
          <w:rFonts w:ascii="Times New Roman" w:hAnsi="Times New Roman" w:cs="Times New Roman"/>
          <w:b/>
          <w:sz w:val="32"/>
          <w:szCs w:val="32"/>
          <w:lang w:val="et-EE"/>
        </w:rPr>
        <w:t xml:space="preserve">Rakvere Reaalgümnaasiumi </w:t>
      </w:r>
      <w:r w:rsidR="00687B62" w:rsidRPr="00A82DD7">
        <w:rPr>
          <w:rFonts w:ascii="Times New Roman" w:hAnsi="Times New Roman" w:cs="Times New Roman"/>
          <w:b/>
          <w:sz w:val="32"/>
          <w:szCs w:val="32"/>
          <w:lang w:val="et-EE"/>
        </w:rPr>
        <w:t xml:space="preserve">hoone </w:t>
      </w:r>
      <w:r w:rsidRPr="00A82DD7">
        <w:rPr>
          <w:rFonts w:ascii="Times New Roman" w:hAnsi="Times New Roman" w:cs="Times New Roman"/>
          <w:b/>
          <w:sz w:val="32"/>
          <w:szCs w:val="32"/>
          <w:lang w:val="et-EE"/>
        </w:rPr>
        <w:t>Võid</w:t>
      </w:r>
      <w:r w:rsidR="00074A29" w:rsidRPr="00A82DD7">
        <w:rPr>
          <w:rFonts w:ascii="Times New Roman" w:hAnsi="Times New Roman" w:cs="Times New Roman"/>
          <w:b/>
          <w:sz w:val="32"/>
          <w:szCs w:val="32"/>
          <w:lang w:val="et-EE"/>
        </w:rPr>
        <w:t>u tänava pools</w:t>
      </w:r>
      <w:r w:rsidRPr="00A82DD7">
        <w:rPr>
          <w:rFonts w:ascii="Times New Roman" w:hAnsi="Times New Roman" w:cs="Times New Roman"/>
          <w:b/>
          <w:sz w:val="32"/>
          <w:szCs w:val="32"/>
          <w:lang w:val="et-EE"/>
        </w:rPr>
        <w:t xml:space="preserve">e keskmise osa </w:t>
      </w:r>
      <w:r w:rsidR="00687B62" w:rsidRPr="00A82DD7">
        <w:rPr>
          <w:rFonts w:ascii="Times New Roman" w:hAnsi="Times New Roman" w:cs="Times New Roman"/>
          <w:b/>
          <w:sz w:val="32"/>
          <w:szCs w:val="32"/>
          <w:lang w:val="et-EE"/>
        </w:rPr>
        <w:t>välis</w:t>
      </w:r>
      <w:r w:rsidRPr="00A82DD7">
        <w:rPr>
          <w:rFonts w:ascii="Times New Roman" w:hAnsi="Times New Roman" w:cs="Times New Roman"/>
          <w:b/>
          <w:sz w:val="32"/>
          <w:szCs w:val="32"/>
          <w:lang w:val="et-EE"/>
        </w:rPr>
        <w:t xml:space="preserve">sein. </w:t>
      </w:r>
    </w:p>
    <w:p w14:paraId="77059A51" w14:textId="701B565A" w:rsidR="00155B03" w:rsidRPr="000D534F" w:rsidRDefault="00155B03" w:rsidP="00155B03">
      <w:pPr>
        <w:rPr>
          <w:rFonts w:ascii="Times New Roman" w:hAnsi="Times New Roman" w:cs="Times New Roman"/>
          <w:lang w:val="et-EE"/>
        </w:rPr>
      </w:pPr>
      <w:r w:rsidRPr="000D534F">
        <w:rPr>
          <w:rFonts w:ascii="Times New Roman" w:hAnsi="Times New Roman" w:cs="Times New Roman"/>
          <w:lang w:val="et-EE"/>
        </w:rPr>
        <w:t>Hoone on ehitatud 1970-ndatel, kuid viimase renoveerimise käigus a</w:t>
      </w:r>
      <w:r w:rsidR="008F4284">
        <w:rPr>
          <w:rFonts w:ascii="Times New Roman" w:hAnsi="Times New Roman" w:cs="Times New Roman"/>
          <w:lang w:val="et-EE"/>
        </w:rPr>
        <w:t>astal 2008 on tehtud juurdeehitu</w:t>
      </w:r>
      <w:r w:rsidRPr="000D534F">
        <w:rPr>
          <w:rFonts w:ascii="Times New Roman" w:hAnsi="Times New Roman" w:cs="Times New Roman"/>
          <w:lang w:val="et-EE"/>
        </w:rPr>
        <w:t>s, mille välissein on seinamaalingu jaoks välja valitud.</w:t>
      </w:r>
    </w:p>
    <w:p w14:paraId="579C3B93" w14:textId="266EC2D4" w:rsidR="00D43873" w:rsidRPr="000D534F" w:rsidRDefault="00AF57F4">
      <w:pPr>
        <w:rPr>
          <w:rFonts w:ascii="Times New Roman" w:hAnsi="Times New Roman" w:cs="Times New Roman"/>
          <w:lang w:val="et-EE"/>
        </w:rPr>
      </w:pPr>
      <w:r w:rsidRPr="000D534F">
        <w:rPr>
          <w:rFonts w:ascii="Times New Roman" w:hAnsi="Times New Roman" w:cs="Times New Roman"/>
          <w:lang w:val="et-EE"/>
        </w:rPr>
        <w:t xml:space="preserve">Antud sein on </w:t>
      </w:r>
      <w:r w:rsidR="00D43873" w:rsidRPr="000D534F">
        <w:rPr>
          <w:rFonts w:ascii="Times New Roman" w:hAnsi="Times New Roman" w:cs="Times New Roman"/>
          <w:lang w:val="et-EE"/>
        </w:rPr>
        <w:t xml:space="preserve">krohvitud ja </w:t>
      </w:r>
      <w:r w:rsidRPr="000D534F">
        <w:rPr>
          <w:rFonts w:ascii="Times New Roman" w:hAnsi="Times New Roman" w:cs="Times New Roman"/>
          <w:lang w:val="et-EE"/>
        </w:rPr>
        <w:t xml:space="preserve">värvitud punaseks, </w:t>
      </w:r>
      <w:r w:rsidR="00D43873" w:rsidRPr="000D534F">
        <w:rPr>
          <w:rFonts w:ascii="Times New Roman" w:hAnsi="Times New Roman" w:cs="Times New Roman"/>
          <w:lang w:val="et-EE"/>
        </w:rPr>
        <w:t>selle mõlemal äärel asetsevad akna-ukse püstakud</w:t>
      </w:r>
      <w:r w:rsidRPr="000D534F">
        <w:rPr>
          <w:rFonts w:ascii="Times New Roman" w:hAnsi="Times New Roman" w:cs="Times New Roman"/>
          <w:lang w:val="et-EE"/>
        </w:rPr>
        <w:t>.</w:t>
      </w:r>
      <w:r w:rsidR="00D43873" w:rsidRPr="000D534F">
        <w:rPr>
          <w:rFonts w:ascii="Times New Roman" w:hAnsi="Times New Roman" w:cs="Times New Roman"/>
          <w:lang w:val="et-EE"/>
        </w:rPr>
        <w:t xml:space="preserve"> Sein on horisontaalformaadis, kõrgus 7,4m ja ustevaheline ala 22,5m. Maalingu põhjaks on maksimaalselt kasutada 200m</w:t>
      </w:r>
      <w:r w:rsidR="00D43873" w:rsidRPr="00687B62">
        <w:rPr>
          <w:rFonts w:ascii="Times New Roman" w:hAnsi="Times New Roman" w:cs="Times New Roman"/>
          <w:vertAlign w:val="superscript"/>
          <w:lang w:val="et-EE"/>
        </w:rPr>
        <w:t>2</w:t>
      </w:r>
      <w:r w:rsidR="00D43873" w:rsidRPr="000D534F">
        <w:rPr>
          <w:rFonts w:ascii="Times New Roman" w:hAnsi="Times New Roman" w:cs="Times New Roman"/>
          <w:lang w:val="et-EE"/>
        </w:rPr>
        <w:t xml:space="preserve">. </w:t>
      </w:r>
    </w:p>
    <w:p w14:paraId="1FA651F8" w14:textId="590F27EC" w:rsidR="00D43873" w:rsidRDefault="00D43873">
      <w:pPr>
        <w:rPr>
          <w:rFonts w:ascii="Times New Roman" w:hAnsi="Times New Roman" w:cs="Times New Roman"/>
          <w:lang w:val="et-EE"/>
        </w:rPr>
      </w:pPr>
      <w:r w:rsidRPr="000D534F">
        <w:rPr>
          <w:rFonts w:ascii="Times New Roman" w:hAnsi="Times New Roman" w:cs="Times New Roman"/>
          <w:lang w:val="et-EE"/>
        </w:rPr>
        <w:t xml:space="preserve">Hoones asub </w:t>
      </w:r>
      <w:r w:rsidR="00155B03" w:rsidRPr="000D534F">
        <w:rPr>
          <w:rFonts w:ascii="Times New Roman" w:hAnsi="Times New Roman" w:cs="Times New Roman"/>
          <w:lang w:val="et-EE"/>
        </w:rPr>
        <w:t>üks kahest Rakveres asuvast gümnaasiumist</w:t>
      </w:r>
      <w:r w:rsidRPr="000D534F">
        <w:rPr>
          <w:rFonts w:ascii="Times New Roman" w:hAnsi="Times New Roman" w:cs="Times New Roman"/>
          <w:lang w:val="et-EE"/>
        </w:rPr>
        <w:t xml:space="preserve">. </w:t>
      </w:r>
    </w:p>
    <w:p w14:paraId="3DA266F7" w14:textId="77777777" w:rsidR="009E7BA9" w:rsidRDefault="009E7BA9">
      <w:pPr>
        <w:rPr>
          <w:rFonts w:ascii="Times New Roman" w:hAnsi="Times New Roman" w:cs="Times New Roman"/>
          <w:lang w:val="et-EE"/>
        </w:rPr>
      </w:pPr>
    </w:p>
    <w:p w14:paraId="520348FD" w14:textId="77CB4ACD" w:rsidR="002B4D72" w:rsidRPr="009E7BA9" w:rsidRDefault="009E7BA9">
      <w:pPr>
        <w:rPr>
          <w:rFonts w:ascii="Times New Roman" w:hAnsi="Times New Roman" w:cs="Times New Roman"/>
          <w:b/>
          <w:lang w:val="et-EE"/>
        </w:rPr>
      </w:pPr>
      <w:r w:rsidRPr="009E7BA9">
        <w:rPr>
          <w:rFonts w:ascii="Times New Roman" w:hAnsi="Times New Roman" w:cs="Times New Roman"/>
          <w:b/>
          <w:lang w:val="et-EE"/>
        </w:rPr>
        <w:t xml:space="preserve">Konkursi võitnud isik </w:t>
      </w:r>
      <w:r w:rsidRPr="007F219B">
        <w:rPr>
          <w:rFonts w:ascii="Times New Roman" w:hAnsi="Times New Roman" w:cs="Times New Roman"/>
          <w:b/>
          <w:lang w:val="et-EE"/>
        </w:rPr>
        <w:t xml:space="preserve">peab maalingu teostama perioodil </w:t>
      </w:r>
      <w:r w:rsidR="001D0272">
        <w:rPr>
          <w:rFonts w:ascii="Times New Roman" w:hAnsi="Times New Roman" w:cs="Times New Roman"/>
          <w:b/>
          <w:lang w:val="et-EE"/>
        </w:rPr>
        <w:t>9.08-30.08.2018</w:t>
      </w:r>
    </w:p>
    <w:p w14:paraId="14B8F3F9" w14:textId="77777777" w:rsidR="00D533E7" w:rsidRDefault="00D533E7">
      <w:pPr>
        <w:rPr>
          <w:rFonts w:ascii="Times New Roman" w:hAnsi="Times New Roman" w:cs="Times New Roman"/>
          <w:lang w:val="et-EE"/>
        </w:rPr>
      </w:pPr>
    </w:p>
    <w:p w14:paraId="16744E88" w14:textId="5095D1BB" w:rsidR="00D533E7" w:rsidRDefault="00D533E7">
      <w:pPr>
        <w:rPr>
          <w:rFonts w:ascii="Times New Roman" w:hAnsi="Times New Roman" w:cs="Times New Roman"/>
          <w:lang w:val="et-EE"/>
        </w:rPr>
      </w:pPr>
      <w:r>
        <w:rPr>
          <w:rFonts w:ascii="Times New Roman" w:hAnsi="Times New Roman" w:cs="Times New Roman"/>
          <w:lang w:val="et-EE"/>
        </w:rPr>
        <w:t>Märksõnad: ev100, haridus, lapsed ja noored, teater, film.</w:t>
      </w:r>
    </w:p>
    <w:p w14:paraId="7A618F6C" w14:textId="77777777" w:rsidR="00B8550C" w:rsidRPr="000D534F" w:rsidRDefault="00B8550C">
      <w:pPr>
        <w:rPr>
          <w:rFonts w:ascii="Times New Roman" w:hAnsi="Times New Roman" w:cs="Times New Roman"/>
          <w:lang w:val="et-EE"/>
        </w:rPr>
      </w:pPr>
    </w:p>
    <w:p w14:paraId="71F578CC" w14:textId="555CC509" w:rsidR="00FE4382" w:rsidRPr="000D534F" w:rsidRDefault="00C11CE6">
      <w:pPr>
        <w:rPr>
          <w:rFonts w:ascii="Times New Roman" w:hAnsi="Times New Roman" w:cs="Times New Roman"/>
          <w:lang w:val="et-EE"/>
        </w:rPr>
      </w:pPr>
      <w:r w:rsidRPr="000D534F">
        <w:rPr>
          <w:rFonts w:ascii="Times New Roman" w:hAnsi="Times New Roman" w:cs="Times New Roman"/>
          <w:noProof/>
        </w:rPr>
        <w:drawing>
          <wp:inline distT="0" distB="0" distL="0" distR="0" wp14:anchorId="62FFDC9C" wp14:editId="7FFBCFD8">
            <wp:extent cx="5880735" cy="4392297"/>
            <wp:effectExtent l="0" t="0" r="1206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0-16 at 16.49.52.png"/>
                    <pic:cNvPicPr/>
                  </pic:nvPicPr>
                  <pic:blipFill>
                    <a:blip r:embed="rId4">
                      <a:extLst>
                        <a:ext uri="{28A0092B-C50C-407E-A947-70E740481C1C}">
                          <a14:useLocalDpi xmlns:a14="http://schemas.microsoft.com/office/drawing/2010/main" val="0"/>
                        </a:ext>
                      </a:extLst>
                    </a:blip>
                    <a:stretch>
                      <a:fillRect/>
                    </a:stretch>
                  </pic:blipFill>
                  <pic:spPr>
                    <a:xfrm>
                      <a:off x="0" y="0"/>
                      <a:ext cx="5928515" cy="4427984"/>
                    </a:xfrm>
                    <a:prstGeom prst="rect">
                      <a:avLst/>
                    </a:prstGeom>
                  </pic:spPr>
                </pic:pic>
              </a:graphicData>
            </a:graphic>
          </wp:inline>
        </w:drawing>
      </w:r>
    </w:p>
    <w:p w14:paraId="093190AA" w14:textId="12453505" w:rsidR="005D191C" w:rsidRPr="000D534F" w:rsidRDefault="005D191C">
      <w:pPr>
        <w:rPr>
          <w:rFonts w:ascii="Times New Roman" w:hAnsi="Times New Roman" w:cs="Times New Roman"/>
          <w:lang w:val="et-EE"/>
        </w:rPr>
      </w:pPr>
    </w:p>
    <w:p w14:paraId="39D08955" w14:textId="5175C98F" w:rsidR="00C11CE6" w:rsidRPr="000D534F" w:rsidRDefault="00C11CE6">
      <w:pPr>
        <w:rPr>
          <w:rFonts w:ascii="Times New Roman" w:hAnsi="Times New Roman" w:cs="Times New Roman"/>
          <w:lang w:val="et-EE"/>
        </w:rPr>
      </w:pPr>
      <w:r w:rsidRPr="000D534F">
        <w:rPr>
          <w:rFonts w:ascii="Times New Roman" w:hAnsi="Times New Roman" w:cs="Times New Roman"/>
          <w:noProof/>
        </w:rPr>
        <w:lastRenderedPageBreak/>
        <w:drawing>
          <wp:inline distT="0" distB="0" distL="0" distR="0" wp14:anchorId="2EC241ED" wp14:editId="1578B699">
            <wp:extent cx="5880735" cy="3601463"/>
            <wp:effectExtent l="0" t="0" r="1206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16 at 16.49.34.png"/>
                    <pic:cNvPicPr/>
                  </pic:nvPicPr>
                  <pic:blipFill>
                    <a:blip r:embed="rId5">
                      <a:extLst>
                        <a:ext uri="{28A0092B-C50C-407E-A947-70E740481C1C}">
                          <a14:useLocalDpi xmlns:a14="http://schemas.microsoft.com/office/drawing/2010/main" val="0"/>
                        </a:ext>
                      </a:extLst>
                    </a:blip>
                    <a:stretch>
                      <a:fillRect/>
                    </a:stretch>
                  </pic:blipFill>
                  <pic:spPr>
                    <a:xfrm>
                      <a:off x="0" y="0"/>
                      <a:ext cx="5930203" cy="3631758"/>
                    </a:xfrm>
                    <a:prstGeom prst="rect">
                      <a:avLst/>
                    </a:prstGeom>
                  </pic:spPr>
                </pic:pic>
              </a:graphicData>
            </a:graphic>
          </wp:inline>
        </w:drawing>
      </w:r>
    </w:p>
    <w:p w14:paraId="4D877BBC" w14:textId="77777777" w:rsidR="005D191C" w:rsidRPr="000D534F" w:rsidRDefault="005D191C">
      <w:pPr>
        <w:rPr>
          <w:rFonts w:ascii="Times New Roman" w:hAnsi="Times New Roman" w:cs="Times New Roman"/>
          <w:lang w:val="et-EE"/>
        </w:rPr>
      </w:pPr>
    </w:p>
    <w:p w14:paraId="4CAF4FB2" w14:textId="77777777" w:rsidR="00A82DD7" w:rsidRDefault="00A82DD7" w:rsidP="00074A29">
      <w:pPr>
        <w:rPr>
          <w:rFonts w:ascii="Times New Roman" w:hAnsi="Times New Roman" w:cs="Times New Roman"/>
          <w:b/>
        </w:rPr>
      </w:pPr>
    </w:p>
    <w:p w14:paraId="7C91366D" w14:textId="77777777" w:rsidR="00A82DD7" w:rsidRDefault="00A82DD7" w:rsidP="00074A29">
      <w:pPr>
        <w:rPr>
          <w:rFonts w:ascii="Times New Roman" w:hAnsi="Times New Roman" w:cs="Times New Roman"/>
          <w:b/>
        </w:rPr>
      </w:pPr>
    </w:p>
    <w:p w14:paraId="69E200D6" w14:textId="77777777" w:rsidR="00A82DD7" w:rsidRDefault="00A82DD7" w:rsidP="00074A29">
      <w:pPr>
        <w:rPr>
          <w:rFonts w:ascii="Times New Roman" w:hAnsi="Times New Roman" w:cs="Times New Roman"/>
          <w:b/>
        </w:rPr>
      </w:pPr>
    </w:p>
    <w:p w14:paraId="1E46FAB8" w14:textId="77777777" w:rsidR="00A82DD7" w:rsidRDefault="00A82DD7" w:rsidP="00074A29">
      <w:pPr>
        <w:rPr>
          <w:rFonts w:ascii="Times New Roman" w:hAnsi="Times New Roman" w:cs="Times New Roman"/>
          <w:b/>
        </w:rPr>
      </w:pPr>
    </w:p>
    <w:p w14:paraId="240D2AAE" w14:textId="77777777" w:rsidR="00A82DD7" w:rsidRDefault="00A82DD7" w:rsidP="00074A29">
      <w:pPr>
        <w:rPr>
          <w:rFonts w:ascii="Times New Roman" w:hAnsi="Times New Roman" w:cs="Times New Roman"/>
          <w:b/>
        </w:rPr>
      </w:pPr>
    </w:p>
    <w:p w14:paraId="282B13C7" w14:textId="77777777" w:rsidR="00A82DD7" w:rsidRDefault="00A82DD7" w:rsidP="00074A29">
      <w:pPr>
        <w:rPr>
          <w:rFonts w:ascii="Times New Roman" w:hAnsi="Times New Roman" w:cs="Times New Roman"/>
          <w:b/>
        </w:rPr>
      </w:pPr>
    </w:p>
    <w:p w14:paraId="17A28679" w14:textId="77777777" w:rsidR="00A82DD7" w:rsidRDefault="00A82DD7" w:rsidP="00074A29">
      <w:pPr>
        <w:rPr>
          <w:rFonts w:ascii="Times New Roman" w:hAnsi="Times New Roman" w:cs="Times New Roman"/>
          <w:b/>
        </w:rPr>
      </w:pPr>
    </w:p>
    <w:p w14:paraId="510D86E1" w14:textId="77777777" w:rsidR="00A82DD7" w:rsidRDefault="00074A29" w:rsidP="00074A29">
      <w:pPr>
        <w:rPr>
          <w:rFonts w:ascii="Times New Roman" w:hAnsi="Times New Roman" w:cs="Times New Roman"/>
        </w:rPr>
      </w:pPr>
      <w:r w:rsidRPr="00A82DD7">
        <w:rPr>
          <w:rFonts w:ascii="Times New Roman" w:hAnsi="Times New Roman" w:cs="Times New Roman"/>
          <w:b/>
          <w:sz w:val="32"/>
          <w:szCs w:val="32"/>
        </w:rPr>
        <w:t>Tallinna tn ja Võidu tn nurgal asuv koolihoone</w:t>
      </w:r>
      <w:r w:rsidRPr="000D534F">
        <w:rPr>
          <w:rFonts w:ascii="Times New Roman" w:hAnsi="Times New Roman" w:cs="Times New Roman"/>
        </w:rPr>
        <w:t xml:space="preserve"> </w:t>
      </w:r>
    </w:p>
    <w:p w14:paraId="3C3C7D85" w14:textId="0EFC450D" w:rsidR="005B2414" w:rsidRPr="000D534F" w:rsidRDefault="00074A29" w:rsidP="00074A29">
      <w:pPr>
        <w:rPr>
          <w:rFonts w:ascii="Times New Roman" w:hAnsi="Times New Roman" w:cs="Times New Roman"/>
        </w:rPr>
      </w:pPr>
      <w:r w:rsidRPr="000D534F">
        <w:rPr>
          <w:rFonts w:ascii="Times New Roman" w:hAnsi="Times New Roman" w:cs="Times New Roman"/>
        </w:rPr>
        <w:t>on ehitatud tüüp</w:t>
      </w:r>
      <w:r w:rsidR="00275658" w:rsidRPr="000D534F">
        <w:rPr>
          <w:rFonts w:ascii="Times New Roman" w:hAnsi="Times New Roman" w:cs="Times New Roman"/>
        </w:rPr>
        <w:t xml:space="preserve">rojekti järgi 1960. aastatel ja </w:t>
      </w:r>
      <w:r w:rsidR="005B2414" w:rsidRPr="000D534F">
        <w:rPr>
          <w:rFonts w:ascii="Times New Roman" w:hAnsi="Times New Roman" w:cs="Times New Roman"/>
        </w:rPr>
        <w:t xml:space="preserve">mis on renoveeritud. Seinad on krohvitud ja värvitud mõned aastad tagasi. </w:t>
      </w:r>
    </w:p>
    <w:p w14:paraId="63F234D1" w14:textId="77A82145" w:rsidR="00074A29" w:rsidRPr="000D534F" w:rsidRDefault="00074A29" w:rsidP="00074A29">
      <w:pPr>
        <w:rPr>
          <w:rFonts w:ascii="Times New Roman" w:hAnsi="Times New Roman" w:cs="Times New Roman"/>
        </w:rPr>
      </w:pPr>
      <w:r w:rsidRPr="000D534F">
        <w:rPr>
          <w:rFonts w:ascii="Times New Roman" w:hAnsi="Times New Roman" w:cs="Times New Roman"/>
        </w:rPr>
        <w:t>Peasissekäigu kohal kahe hoonemahu vahele jäävad seinad on hästi vaadeldavad.</w:t>
      </w:r>
    </w:p>
    <w:p w14:paraId="4209D0B1" w14:textId="6915ABD2" w:rsidR="006A47DE" w:rsidRPr="000D534F" w:rsidRDefault="006A47DE" w:rsidP="00074A29">
      <w:pPr>
        <w:rPr>
          <w:rFonts w:ascii="Times New Roman" w:hAnsi="Times New Roman" w:cs="Times New Roman"/>
        </w:rPr>
      </w:pPr>
      <w:r w:rsidRPr="000D534F">
        <w:rPr>
          <w:rFonts w:ascii="Times New Roman" w:hAnsi="Times New Roman" w:cs="Times New Roman"/>
        </w:rPr>
        <w:t>Vasakpoolse seina nii laius kui kõrgus on 10 meetrit, parempoolse seina laius on 6,6m ja kõrgus 8,5m.</w:t>
      </w:r>
      <w:r w:rsidR="005B2414" w:rsidRPr="000D534F">
        <w:rPr>
          <w:rFonts w:ascii="Times New Roman" w:hAnsi="Times New Roman" w:cs="Times New Roman"/>
        </w:rPr>
        <w:t xml:space="preserve"> Seinte vahele jäävas nurgas vasakpoolsel seinal on akendepüstak. </w:t>
      </w:r>
      <w:r w:rsidR="00275658" w:rsidRPr="000D534F">
        <w:rPr>
          <w:rFonts w:ascii="Times New Roman" w:hAnsi="Times New Roman" w:cs="Times New Roman"/>
        </w:rPr>
        <w:t>Ma</w:t>
      </w:r>
      <w:r w:rsidR="00DA1F0B" w:rsidRPr="000D534F">
        <w:rPr>
          <w:rFonts w:ascii="Times New Roman" w:hAnsi="Times New Roman" w:cs="Times New Roman"/>
        </w:rPr>
        <w:t>alitavat pinda on kokku kuni 139</w:t>
      </w:r>
      <w:r w:rsidR="00275658" w:rsidRPr="000D534F">
        <w:rPr>
          <w:rFonts w:ascii="Times New Roman" w:hAnsi="Times New Roman" w:cs="Times New Roman"/>
        </w:rPr>
        <w:t>m</w:t>
      </w:r>
      <w:r w:rsidR="00275658" w:rsidRPr="00687B62">
        <w:rPr>
          <w:rFonts w:ascii="Times New Roman" w:hAnsi="Times New Roman" w:cs="Times New Roman"/>
          <w:vertAlign w:val="superscript"/>
        </w:rPr>
        <w:t>2</w:t>
      </w:r>
      <w:r w:rsidR="00275658" w:rsidRPr="000D534F">
        <w:rPr>
          <w:rFonts w:ascii="Times New Roman" w:hAnsi="Times New Roman" w:cs="Times New Roman"/>
        </w:rPr>
        <w:t>.</w:t>
      </w:r>
    </w:p>
    <w:p w14:paraId="0897CE08" w14:textId="77777777" w:rsidR="00687B62" w:rsidRDefault="00687B62" w:rsidP="00074A29">
      <w:pPr>
        <w:rPr>
          <w:rFonts w:ascii="Times New Roman" w:hAnsi="Times New Roman" w:cs="Times New Roman"/>
        </w:rPr>
      </w:pPr>
    </w:p>
    <w:p w14:paraId="6932B374" w14:textId="19370FEE" w:rsidR="005D13F6" w:rsidRPr="00687B62" w:rsidRDefault="00687B62" w:rsidP="00074A29">
      <w:pPr>
        <w:rPr>
          <w:rFonts w:ascii="Times New Roman" w:hAnsi="Times New Roman" w:cs="Times New Roman"/>
          <w:b/>
        </w:rPr>
      </w:pPr>
      <w:r w:rsidRPr="00240A14">
        <w:rPr>
          <w:rFonts w:ascii="Times New Roman" w:hAnsi="Times New Roman" w:cs="Times New Roman"/>
          <w:b/>
        </w:rPr>
        <w:t>Konkursi võitnud isik peab maalingu teostama perioodil</w:t>
      </w:r>
      <w:r w:rsidR="00240A14" w:rsidRPr="00240A14">
        <w:rPr>
          <w:rFonts w:ascii="Times New Roman" w:hAnsi="Times New Roman" w:cs="Times New Roman"/>
          <w:b/>
        </w:rPr>
        <w:t xml:space="preserve"> 9.05-30.05.2018</w:t>
      </w:r>
    </w:p>
    <w:p w14:paraId="42C7B2F1" w14:textId="77777777" w:rsidR="00687B62" w:rsidRDefault="00687B62" w:rsidP="00074A29">
      <w:pPr>
        <w:rPr>
          <w:rFonts w:ascii="Times New Roman" w:hAnsi="Times New Roman" w:cs="Times New Roman"/>
        </w:rPr>
      </w:pPr>
    </w:p>
    <w:p w14:paraId="51017EBA" w14:textId="479B49C4" w:rsidR="00C11CE6" w:rsidRPr="000D534F" w:rsidRDefault="00D533E7" w:rsidP="00074A29">
      <w:pPr>
        <w:rPr>
          <w:rFonts w:ascii="Times New Roman" w:hAnsi="Times New Roman" w:cs="Times New Roman"/>
        </w:rPr>
      </w:pPr>
      <w:r>
        <w:rPr>
          <w:rFonts w:ascii="Times New Roman" w:hAnsi="Times New Roman" w:cs="Times New Roman"/>
        </w:rPr>
        <w:t>M</w:t>
      </w:r>
      <w:r w:rsidR="005243E6" w:rsidRPr="005243E6">
        <w:rPr>
          <w:rFonts w:ascii="Times New Roman" w:hAnsi="Times New Roman" w:cs="Times New Roman"/>
        </w:rPr>
        <w:t>ärksõnad</w:t>
      </w:r>
      <w:r w:rsidR="005D13F6" w:rsidRPr="005243E6">
        <w:rPr>
          <w:rFonts w:ascii="Times New Roman" w:hAnsi="Times New Roman" w:cs="Times New Roman"/>
        </w:rPr>
        <w:t xml:space="preserve">: </w:t>
      </w:r>
      <w:r>
        <w:rPr>
          <w:rFonts w:ascii="Times New Roman" w:hAnsi="Times New Roman" w:cs="Times New Roman"/>
        </w:rPr>
        <w:t xml:space="preserve">ev100, haridus, lapsed ja noored, </w:t>
      </w:r>
      <w:r w:rsidR="005243E6" w:rsidRPr="005243E6">
        <w:rPr>
          <w:rFonts w:ascii="Times New Roman" w:hAnsi="Times New Roman" w:cs="Times New Roman"/>
        </w:rPr>
        <w:t>paljurahvuslus</w:t>
      </w:r>
      <w:r w:rsidR="005D13F6" w:rsidRPr="005243E6">
        <w:rPr>
          <w:rFonts w:ascii="Times New Roman" w:hAnsi="Times New Roman" w:cs="Times New Roman"/>
        </w:rPr>
        <w:t xml:space="preserve">, </w:t>
      </w:r>
      <w:r w:rsidR="005243E6" w:rsidRPr="005243E6">
        <w:rPr>
          <w:rFonts w:ascii="Times New Roman" w:hAnsi="Times New Roman" w:cs="Times New Roman"/>
        </w:rPr>
        <w:t xml:space="preserve">hariduse sümbolid, </w:t>
      </w:r>
      <w:r>
        <w:rPr>
          <w:rFonts w:ascii="Times New Roman" w:hAnsi="Times New Roman" w:cs="Times New Roman"/>
        </w:rPr>
        <w:t xml:space="preserve">105 (kooli vanus). </w:t>
      </w:r>
    </w:p>
    <w:p w14:paraId="41679151" w14:textId="293BF72F" w:rsidR="00C11CE6" w:rsidRPr="000D534F" w:rsidRDefault="00C11CE6" w:rsidP="00074A29">
      <w:pPr>
        <w:rPr>
          <w:rFonts w:ascii="Times New Roman" w:hAnsi="Times New Roman" w:cs="Times New Roman"/>
        </w:rPr>
      </w:pPr>
      <w:r w:rsidRPr="000D534F">
        <w:rPr>
          <w:rFonts w:ascii="Times New Roman" w:hAnsi="Times New Roman" w:cs="Times New Roman"/>
          <w:noProof/>
        </w:rPr>
        <w:lastRenderedPageBreak/>
        <w:drawing>
          <wp:inline distT="0" distB="0" distL="0" distR="0" wp14:anchorId="7C86A11C" wp14:editId="019EC944">
            <wp:extent cx="5635521" cy="4231640"/>
            <wp:effectExtent l="0" t="0" r="381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0-16 at 16.50.06.png"/>
                    <pic:cNvPicPr/>
                  </pic:nvPicPr>
                  <pic:blipFill>
                    <a:blip r:embed="rId6">
                      <a:extLst>
                        <a:ext uri="{28A0092B-C50C-407E-A947-70E740481C1C}">
                          <a14:useLocalDpi xmlns:a14="http://schemas.microsoft.com/office/drawing/2010/main" val="0"/>
                        </a:ext>
                      </a:extLst>
                    </a:blip>
                    <a:stretch>
                      <a:fillRect/>
                    </a:stretch>
                  </pic:blipFill>
                  <pic:spPr>
                    <a:xfrm>
                      <a:off x="0" y="0"/>
                      <a:ext cx="5689170" cy="4271924"/>
                    </a:xfrm>
                    <a:prstGeom prst="rect">
                      <a:avLst/>
                    </a:prstGeom>
                  </pic:spPr>
                </pic:pic>
              </a:graphicData>
            </a:graphic>
          </wp:inline>
        </w:drawing>
      </w:r>
    </w:p>
    <w:p w14:paraId="2B76A79F" w14:textId="77777777" w:rsidR="00C11CE6" w:rsidRPr="000D534F" w:rsidRDefault="00C11CE6" w:rsidP="00074A29">
      <w:pPr>
        <w:rPr>
          <w:rFonts w:ascii="Times New Roman" w:hAnsi="Times New Roman" w:cs="Times New Roman"/>
        </w:rPr>
      </w:pPr>
    </w:p>
    <w:p w14:paraId="2DD869C3" w14:textId="4E9A18C9" w:rsidR="00C11CE6" w:rsidRPr="000D534F" w:rsidRDefault="00C11CE6" w:rsidP="00074A29">
      <w:pPr>
        <w:rPr>
          <w:rFonts w:ascii="Times New Roman" w:hAnsi="Times New Roman" w:cs="Times New Roman"/>
        </w:rPr>
      </w:pPr>
      <w:r w:rsidRPr="000D534F">
        <w:rPr>
          <w:rFonts w:ascii="Times New Roman" w:hAnsi="Times New Roman" w:cs="Times New Roman"/>
          <w:noProof/>
        </w:rPr>
        <w:drawing>
          <wp:inline distT="0" distB="0" distL="0" distR="0" wp14:anchorId="08B5BA9A" wp14:editId="58A967D8">
            <wp:extent cx="5652135" cy="4231546"/>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10-16 at 16.50.13.png"/>
                    <pic:cNvPicPr/>
                  </pic:nvPicPr>
                  <pic:blipFill>
                    <a:blip r:embed="rId7">
                      <a:extLst>
                        <a:ext uri="{28A0092B-C50C-407E-A947-70E740481C1C}">
                          <a14:useLocalDpi xmlns:a14="http://schemas.microsoft.com/office/drawing/2010/main" val="0"/>
                        </a:ext>
                      </a:extLst>
                    </a:blip>
                    <a:stretch>
                      <a:fillRect/>
                    </a:stretch>
                  </pic:blipFill>
                  <pic:spPr>
                    <a:xfrm>
                      <a:off x="0" y="0"/>
                      <a:ext cx="5713707" cy="4277643"/>
                    </a:xfrm>
                    <a:prstGeom prst="rect">
                      <a:avLst/>
                    </a:prstGeom>
                  </pic:spPr>
                </pic:pic>
              </a:graphicData>
            </a:graphic>
          </wp:inline>
        </w:drawing>
      </w:r>
    </w:p>
    <w:p w14:paraId="02350D65" w14:textId="77777777" w:rsidR="00155B03" w:rsidRPr="000D534F" w:rsidRDefault="00155B03" w:rsidP="00074A29">
      <w:pPr>
        <w:rPr>
          <w:rFonts w:ascii="Times New Roman" w:hAnsi="Times New Roman" w:cs="Times New Roman"/>
        </w:rPr>
      </w:pPr>
    </w:p>
    <w:p w14:paraId="7601A1BB" w14:textId="77777777" w:rsidR="00A82DD7" w:rsidRDefault="00263525" w:rsidP="00074A29">
      <w:pPr>
        <w:rPr>
          <w:rFonts w:ascii="Times New Roman" w:hAnsi="Times New Roman" w:cs="Times New Roman"/>
        </w:rPr>
      </w:pPr>
      <w:r w:rsidRPr="00A82DD7">
        <w:rPr>
          <w:rFonts w:ascii="Times New Roman" w:hAnsi="Times New Roman" w:cs="Times New Roman"/>
          <w:b/>
          <w:sz w:val="32"/>
          <w:szCs w:val="32"/>
        </w:rPr>
        <w:lastRenderedPageBreak/>
        <w:t xml:space="preserve">Praeguse </w:t>
      </w:r>
      <w:r w:rsidR="00155B03" w:rsidRPr="00A82DD7">
        <w:rPr>
          <w:rFonts w:ascii="Times New Roman" w:hAnsi="Times New Roman" w:cs="Times New Roman"/>
          <w:b/>
          <w:sz w:val="32"/>
          <w:szCs w:val="32"/>
        </w:rPr>
        <w:t>Rakvere Põhikooli</w:t>
      </w:r>
      <w:r w:rsidR="00F15A18" w:rsidRPr="00A82DD7">
        <w:rPr>
          <w:rFonts w:ascii="Times New Roman" w:hAnsi="Times New Roman" w:cs="Times New Roman"/>
          <w:b/>
          <w:sz w:val="32"/>
          <w:szCs w:val="32"/>
        </w:rPr>
        <w:t xml:space="preserve"> hoone</w:t>
      </w:r>
    </w:p>
    <w:p w14:paraId="484F8F04" w14:textId="37A68216" w:rsidR="00155B03" w:rsidRPr="000D534F" w:rsidRDefault="00F15A18" w:rsidP="00074A29">
      <w:pPr>
        <w:rPr>
          <w:rFonts w:ascii="Times New Roman" w:hAnsi="Times New Roman" w:cs="Times New Roman"/>
        </w:rPr>
      </w:pPr>
      <w:r w:rsidRPr="000D534F">
        <w:rPr>
          <w:rFonts w:ascii="Times New Roman" w:hAnsi="Times New Roman" w:cs="Times New Roman"/>
        </w:rPr>
        <w:t xml:space="preserve"> võeti kasutusele aastal 1909 ja selles on tegutsenud mitmeid erinevaid koole ning aegade jooksul on tehtud </w:t>
      </w:r>
      <w:r w:rsidR="00D81922" w:rsidRPr="000D534F">
        <w:rPr>
          <w:rFonts w:ascii="Times New Roman" w:hAnsi="Times New Roman" w:cs="Times New Roman"/>
        </w:rPr>
        <w:t>juurdeehitusi.</w:t>
      </w:r>
      <w:r w:rsidRPr="000D534F">
        <w:rPr>
          <w:rFonts w:ascii="Times New Roman" w:hAnsi="Times New Roman" w:cs="Times New Roman"/>
        </w:rPr>
        <w:t xml:space="preserve"> </w:t>
      </w:r>
    </w:p>
    <w:p w14:paraId="55C5F26F" w14:textId="2939E9DB" w:rsidR="00D81922" w:rsidRPr="000D534F" w:rsidRDefault="00D81922" w:rsidP="00074A29">
      <w:pPr>
        <w:rPr>
          <w:rFonts w:ascii="Times New Roman" w:hAnsi="Times New Roman" w:cs="Times New Roman"/>
        </w:rPr>
      </w:pPr>
      <w:r w:rsidRPr="000D534F">
        <w:rPr>
          <w:rFonts w:ascii="Times New Roman" w:hAnsi="Times New Roman" w:cs="Times New Roman"/>
        </w:rPr>
        <w:t>Maalingu sein asub algupärase hoone Karja tänava poolsel küljel</w:t>
      </w:r>
      <w:r w:rsidR="00275658" w:rsidRPr="000D534F">
        <w:rPr>
          <w:rFonts w:ascii="Times New Roman" w:hAnsi="Times New Roman" w:cs="Times New Roman"/>
        </w:rPr>
        <w:t xml:space="preserve">, millelele </w:t>
      </w:r>
      <w:r w:rsidRPr="000D534F">
        <w:rPr>
          <w:rFonts w:ascii="Times New Roman" w:hAnsi="Times New Roman" w:cs="Times New Roman"/>
        </w:rPr>
        <w:t xml:space="preserve">on hea vaade </w:t>
      </w:r>
      <w:r w:rsidR="00275658" w:rsidRPr="000D534F">
        <w:rPr>
          <w:rFonts w:ascii="Times New Roman" w:hAnsi="Times New Roman" w:cs="Times New Roman"/>
        </w:rPr>
        <w:t>kaugem</w:t>
      </w:r>
      <w:r w:rsidRPr="000D534F">
        <w:rPr>
          <w:rFonts w:ascii="Times New Roman" w:hAnsi="Times New Roman" w:cs="Times New Roman"/>
        </w:rPr>
        <w:t xml:space="preserve">alt. </w:t>
      </w:r>
    </w:p>
    <w:p w14:paraId="7361C1DF" w14:textId="77777777" w:rsidR="00EE38F9" w:rsidRPr="000D534F" w:rsidRDefault="009D71EA" w:rsidP="00074A29">
      <w:pPr>
        <w:rPr>
          <w:rFonts w:ascii="Times New Roman" w:hAnsi="Times New Roman" w:cs="Times New Roman"/>
        </w:rPr>
      </w:pPr>
      <w:r w:rsidRPr="000D534F">
        <w:rPr>
          <w:rFonts w:ascii="Times New Roman" w:hAnsi="Times New Roman" w:cs="Times New Roman"/>
        </w:rPr>
        <w:t>Maalingu jaoks planeeritud põhiline seinapind on 7,1m kõrge ja 4,2m lai ning on püstformaadis ulatudes kahekorruselise hoone räästajooneni</w:t>
      </w:r>
      <w:r w:rsidR="00275658" w:rsidRPr="000D534F">
        <w:rPr>
          <w:rFonts w:ascii="Times New Roman" w:hAnsi="Times New Roman" w:cs="Times New Roman"/>
        </w:rPr>
        <w:t xml:space="preserve">. </w:t>
      </w:r>
      <w:r w:rsidR="00EE38F9" w:rsidRPr="000D534F">
        <w:rPr>
          <w:rFonts w:ascii="Times New Roman" w:hAnsi="Times New Roman" w:cs="Times New Roman"/>
        </w:rPr>
        <w:t>Maalitavat pinda on vahemikus 30-70m2</w:t>
      </w:r>
    </w:p>
    <w:p w14:paraId="4AFA4FB8" w14:textId="08577BB4" w:rsidR="009D71EA" w:rsidRDefault="009D71EA" w:rsidP="00074A29">
      <w:pPr>
        <w:rPr>
          <w:rFonts w:ascii="Times New Roman" w:hAnsi="Times New Roman" w:cs="Times New Roman"/>
        </w:rPr>
      </w:pPr>
      <w:r w:rsidRPr="000D534F">
        <w:rPr>
          <w:rFonts w:ascii="Times New Roman" w:hAnsi="Times New Roman" w:cs="Times New Roman"/>
        </w:rPr>
        <w:t>Sein on krohvitud ja värvitud helehalliks.</w:t>
      </w:r>
    </w:p>
    <w:p w14:paraId="646ED918" w14:textId="77777777" w:rsidR="00D533E7" w:rsidRDefault="00D533E7" w:rsidP="00074A29">
      <w:pPr>
        <w:rPr>
          <w:rFonts w:ascii="Times New Roman" w:hAnsi="Times New Roman" w:cs="Times New Roman"/>
        </w:rPr>
      </w:pPr>
    </w:p>
    <w:p w14:paraId="0538F541" w14:textId="5E7DBFE1" w:rsidR="00687B62" w:rsidRPr="00687B62" w:rsidRDefault="00687B62" w:rsidP="00687B62">
      <w:pPr>
        <w:rPr>
          <w:rFonts w:ascii="Times New Roman" w:hAnsi="Times New Roman" w:cs="Times New Roman"/>
          <w:b/>
        </w:rPr>
      </w:pPr>
      <w:r w:rsidRPr="00240A14">
        <w:rPr>
          <w:rFonts w:ascii="Times New Roman" w:hAnsi="Times New Roman" w:cs="Times New Roman"/>
          <w:b/>
        </w:rPr>
        <w:t>Konkursi võitnud isik peab maalingu teostama perioodil</w:t>
      </w:r>
      <w:r w:rsidR="00F946BC" w:rsidRPr="00240A14">
        <w:rPr>
          <w:rFonts w:ascii="Times New Roman" w:hAnsi="Times New Roman" w:cs="Times New Roman"/>
          <w:b/>
        </w:rPr>
        <w:t xml:space="preserve"> </w:t>
      </w:r>
      <w:r w:rsidR="00240A14" w:rsidRPr="00240A14">
        <w:rPr>
          <w:rFonts w:ascii="Times New Roman" w:hAnsi="Times New Roman" w:cs="Times New Roman"/>
          <w:b/>
        </w:rPr>
        <w:t>18.04-10.05.2018</w:t>
      </w:r>
    </w:p>
    <w:p w14:paraId="6B31B198" w14:textId="77777777" w:rsidR="00687B62" w:rsidRDefault="00687B62" w:rsidP="00074A29">
      <w:pPr>
        <w:rPr>
          <w:rFonts w:ascii="Times New Roman" w:hAnsi="Times New Roman" w:cs="Times New Roman"/>
        </w:rPr>
      </w:pPr>
    </w:p>
    <w:p w14:paraId="6C76FFF7" w14:textId="77777777" w:rsidR="00687B62" w:rsidRDefault="00687B62" w:rsidP="00074A29">
      <w:pPr>
        <w:rPr>
          <w:rFonts w:ascii="Times New Roman" w:hAnsi="Times New Roman" w:cs="Times New Roman"/>
        </w:rPr>
      </w:pPr>
    </w:p>
    <w:p w14:paraId="7C3EC859" w14:textId="6227A62B" w:rsidR="00D533E7" w:rsidRPr="000D534F" w:rsidRDefault="00D533E7" w:rsidP="00D533E7">
      <w:pPr>
        <w:rPr>
          <w:rFonts w:ascii="Times New Roman" w:hAnsi="Times New Roman" w:cs="Times New Roman"/>
        </w:rPr>
      </w:pPr>
      <w:r>
        <w:rPr>
          <w:rFonts w:ascii="Times New Roman" w:hAnsi="Times New Roman" w:cs="Times New Roman"/>
        </w:rPr>
        <w:t>M</w:t>
      </w:r>
      <w:r w:rsidRPr="005243E6">
        <w:rPr>
          <w:rFonts w:ascii="Times New Roman" w:hAnsi="Times New Roman" w:cs="Times New Roman"/>
        </w:rPr>
        <w:t xml:space="preserve">ärksõnad: </w:t>
      </w:r>
      <w:r>
        <w:rPr>
          <w:rFonts w:ascii="Times New Roman" w:hAnsi="Times New Roman" w:cs="Times New Roman"/>
        </w:rPr>
        <w:t>ev100, haridus, lapsed ja noored</w:t>
      </w:r>
      <w:r w:rsidR="009770DB">
        <w:rPr>
          <w:rFonts w:ascii="Times New Roman" w:hAnsi="Times New Roman" w:cs="Times New Roman"/>
        </w:rPr>
        <w:t>, kogukond, väikekool</w:t>
      </w:r>
      <w:r>
        <w:rPr>
          <w:rFonts w:ascii="Times New Roman" w:hAnsi="Times New Roman" w:cs="Times New Roman"/>
        </w:rPr>
        <w:t>. S</w:t>
      </w:r>
      <w:r w:rsidRPr="000D534F">
        <w:rPr>
          <w:rFonts w:ascii="Times New Roman" w:hAnsi="Times New Roman" w:cs="Times New Roman"/>
        </w:rPr>
        <w:t xml:space="preserve">oe, helge, positiivne. </w:t>
      </w:r>
    </w:p>
    <w:p w14:paraId="0B8B5B6B" w14:textId="77777777" w:rsidR="00D533E7" w:rsidRPr="000D534F" w:rsidRDefault="00D533E7" w:rsidP="00074A29">
      <w:pPr>
        <w:rPr>
          <w:rFonts w:ascii="Times New Roman" w:hAnsi="Times New Roman" w:cs="Times New Roman"/>
        </w:rPr>
      </w:pPr>
    </w:p>
    <w:p w14:paraId="35666D69" w14:textId="77777777" w:rsidR="00C11CE6" w:rsidRPr="000D534F" w:rsidRDefault="00C11CE6" w:rsidP="00074A29">
      <w:pPr>
        <w:rPr>
          <w:rFonts w:ascii="Times New Roman" w:hAnsi="Times New Roman" w:cs="Times New Roman"/>
        </w:rPr>
      </w:pPr>
    </w:p>
    <w:p w14:paraId="35803667" w14:textId="19686FE9" w:rsidR="00C11CE6" w:rsidRPr="000D534F" w:rsidRDefault="00C11CE6" w:rsidP="00074A29">
      <w:pPr>
        <w:rPr>
          <w:rFonts w:ascii="Times New Roman" w:hAnsi="Times New Roman" w:cs="Times New Roman"/>
        </w:rPr>
      </w:pPr>
      <w:r w:rsidRPr="000D534F">
        <w:rPr>
          <w:rFonts w:ascii="Times New Roman" w:hAnsi="Times New Roman" w:cs="Times New Roman"/>
          <w:noProof/>
        </w:rPr>
        <w:drawing>
          <wp:inline distT="0" distB="0" distL="0" distR="0" wp14:anchorId="569A0A98" wp14:editId="283D069E">
            <wp:extent cx="5423535" cy="4104329"/>
            <wp:effectExtent l="0" t="0" r="12065"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0-16 at 16.50.40.png"/>
                    <pic:cNvPicPr/>
                  </pic:nvPicPr>
                  <pic:blipFill>
                    <a:blip r:embed="rId8">
                      <a:extLst>
                        <a:ext uri="{28A0092B-C50C-407E-A947-70E740481C1C}">
                          <a14:useLocalDpi xmlns:a14="http://schemas.microsoft.com/office/drawing/2010/main" val="0"/>
                        </a:ext>
                      </a:extLst>
                    </a:blip>
                    <a:stretch>
                      <a:fillRect/>
                    </a:stretch>
                  </pic:blipFill>
                  <pic:spPr>
                    <a:xfrm>
                      <a:off x="0" y="0"/>
                      <a:ext cx="5473223" cy="4141931"/>
                    </a:xfrm>
                    <a:prstGeom prst="rect">
                      <a:avLst/>
                    </a:prstGeom>
                  </pic:spPr>
                </pic:pic>
              </a:graphicData>
            </a:graphic>
          </wp:inline>
        </w:drawing>
      </w:r>
    </w:p>
    <w:p w14:paraId="6F1F18A7" w14:textId="77777777" w:rsidR="00C11CE6" w:rsidRPr="000D534F" w:rsidRDefault="00C11CE6" w:rsidP="00074A29">
      <w:pPr>
        <w:rPr>
          <w:rFonts w:ascii="Times New Roman" w:hAnsi="Times New Roman" w:cs="Times New Roman"/>
        </w:rPr>
      </w:pPr>
    </w:p>
    <w:p w14:paraId="4AB57767" w14:textId="136E73CC" w:rsidR="00C11CE6" w:rsidRPr="000D534F" w:rsidRDefault="00C11CE6" w:rsidP="00074A29">
      <w:pPr>
        <w:rPr>
          <w:rFonts w:ascii="Times New Roman" w:hAnsi="Times New Roman" w:cs="Times New Roman"/>
        </w:rPr>
      </w:pPr>
      <w:r w:rsidRPr="000D534F">
        <w:rPr>
          <w:rFonts w:ascii="Times New Roman" w:hAnsi="Times New Roman" w:cs="Times New Roman"/>
          <w:noProof/>
        </w:rPr>
        <w:lastRenderedPageBreak/>
        <w:drawing>
          <wp:inline distT="0" distB="0" distL="0" distR="0" wp14:anchorId="0F5D0638" wp14:editId="405E8C88">
            <wp:extent cx="5537835" cy="41682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10-16 at 16.50.50.png"/>
                    <pic:cNvPicPr/>
                  </pic:nvPicPr>
                  <pic:blipFill>
                    <a:blip r:embed="rId9">
                      <a:extLst>
                        <a:ext uri="{28A0092B-C50C-407E-A947-70E740481C1C}">
                          <a14:useLocalDpi xmlns:a14="http://schemas.microsoft.com/office/drawing/2010/main" val="0"/>
                        </a:ext>
                      </a:extLst>
                    </a:blip>
                    <a:stretch>
                      <a:fillRect/>
                    </a:stretch>
                  </pic:blipFill>
                  <pic:spPr>
                    <a:xfrm>
                      <a:off x="0" y="0"/>
                      <a:ext cx="5558025" cy="4183460"/>
                    </a:xfrm>
                    <a:prstGeom prst="rect">
                      <a:avLst/>
                    </a:prstGeom>
                  </pic:spPr>
                </pic:pic>
              </a:graphicData>
            </a:graphic>
          </wp:inline>
        </w:drawing>
      </w:r>
    </w:p>
    <w:p w14:paraId="015C239D" w14:textId="77777777" w:rsidR="009D71EA" w:rsidRPr="000D534F" w:rsidRDefault="009D71EA" w:rsidP="00074A29">
      <w:pPr>
        <w:rPr>
          <w:rFonts w:ascii="Times New Roman" w:hAnsi="Times New Roman" w:cs="Times New Roman"/>
        </w:rPr>
      </w:pPr>
    </w:p>
    <w:p w14:paraId="46CEE7C5" w14:textId="77777777" w:rsidR="009D71EA" w:rsidRPr="000D534F" w:rsidRDefault="009D71EA" w:rsidP="00074A29">
      <w:pPr>
        <w:rPr>
          <w:rFonts w:ascii="Times New Roman" w:hAnsi="Times New Roman" w:cs="Times New Roman"/>
        </w:rPr>
      </w:pPr>
    </w:p>
    <w:p w14:paraId="06420FFB" w14:textId="77777777" w:rsidR="00A82DD7" w:rsidRDefault="00A82DD7" w:rsidP="00074A29">
      <w:pPr>
        <w:rPr>
          <w:rFonts w:ascii="Times New Roman" w:hAnsi="Times New Roman" w:cs="Times New Roman"/>
          <w:b/>
        </w:rPr>
      </w:pPr>
    </w:p>
    <w:p w14:paraId="2F6BCA1B" w14:textId="77777777" w:rsidR="00A82DD7" w:rsidRDefault="00A82DD7" w:rsidP="00074A29">
      <w:pPr>
        <w:rPr>
          <w:rFonts w:ascii="Times New Roman" w:hAnsi="Times New Roman" w:cs="Times New Roman"/>
          <w:b/>
        </w:rPr>
      </w:pPr>
    </w:p>
    <w:p w14:paraId="553530F2" w14:textId="77777777" w:rsidR="00A82DD7" w:rsidRDefault="00A82DD7" w:rsidP="00074A29">
      <w:pPr>
        <w:rPr>
          <w:rFonts w:ascii="Times New Roman" w:hAnsi="Times New Roman" w:cs="Times New Roman"/>
          <w:b/>
        </w:rPr>
      </w:pPr>
    </w:p>
    <w:p w14:paraId="74A38429" w14:textId="77777777" w:rsidR="00A82DD7" w:rsidRDefault="00A82DD7" w:rsidP="00074A29">
      <w:pPr>
        <w:rPr>
          <w:rFonts w:ascii="Times New Roman" w:hAnsi="Times New Roman" w:cs="Times New Roman"/>
          <w:b/>
        </w:rPr>
      </w:pPr>
    </w:p>
    <w:p w14:paraId="40120757" w14:textId="77777777" w:rsidR="00A82DD7" w:rsidRDefault="009D71EA" w:rsidP="00074A29">
      <w:pPr>
        <w:rPr>
          <w:rFonts w:ascii="Times New Roman" w:hAnsi="Times New Roman" w:cs="Times New Roman"/>
          <w:b/>
        </w:rPr>
      </w:pPr>
      <w:r w:rsidRPr="00A82DD7">
        <w:rPr>
          <w:rFonts w:ascii="Times New Roman" w:hAnsi="Times New Roman" w:cs="Times New Roman"/>
          <w:b/>
          <w:sz w:val="32"/>
          <w:szCs w:val="32"/>
        </w:rPr>
        <w:t>Rakvere Sotsiaalkeskuse hoones asuvad erinevates ruumides laste – ja eakate päevakeskused</w:t>
      </w:r>
      <w:r w:rsidRPr="000D534F">
        <w:rPr>
          <w:rFonts w:ascii="Times New Roman" w:hAnsi="Times New Roman" w:cs="Times New Roman"/>
          <w:b/>
        </w:rPr>
        <w:t>.</w:t>
      </w:r>
    </w:p>
    <w:p w14:paraId="0A9E5114" w14:textId="0EB0648F" w:rsidR="009D71EA" w:rsidRPr="000D534F" w:rsidRDefault="009D71EA" w:rsidP="00074A29">
      <w:pPr>
        <w:rPr>
          <w:rFonts w:ascii="Times New Roman" w:hAnsi="Times New Roman" w:cs="Times New Roman"/>
        </w:rPr>
      </w:pPr>
      <w:r w:rsidRPr="000D534F">
        <w:rPr>
          <w:rFonts w:ascii="Times New Roman" w:hAnsi="Times New Roman" w:cs="Times New Roman"/>
        </w:rPr>
        <w:t xml:space="preserve"> </w:t>
      </w:r>
      <w:r w:rsidR="00FE4382" w:rsidRPr="000D534F">
        <w:rPr>
          <w:rFonts w:ascii="Times New Roman" w:hAnsi="Times New Roman" w:cs="Times New Roman"/>
        </w:rPr>
        <w:t>Hoone on e</w:t>
      </w:r>
      <w:r w:rsidR="000A0089" w:rsidRPr="000D534F">
        <w:rPr>
          <w:rFonts w:ascii="Times New Roman" w:hAnsi="Times New Roman" w:cs="Times New Roman"/>
        </w:rPr>
        <w:t>hitatud nõukogude ajal lasteaiaks. Aja jooksul on tehtud juurdeeehitusi ja välisilme on muutunud võrreldes algsega. Seinamaalingu jaoks</w:t>
      </w:r>
      <w:r w:rsidR="00007A4C" w:rsidRPr="000D534F">
        <w:rPr>
          <w:rFonts w:ascii="Times New Roman" w:hAnsi="Times New Roman" w:cs="Times New Roman"/>
        </w:rPr>
        <w:t xml:space="preserve"> valitud kahele</w:t>
      </w:r>
      <w:r w:rsidR="000A0089" w:rsidRPr="000D534F">
        <w:rPr>
          <w:rFonts w:ascii="Times New Roman" w:hAnsi="Times New Roman" w:cs="Times New Roman"/>
        </w:rPr>
        <w:t xml:space="preserve"> välis</w:t>
      </w:r>
      <w:r w:rsidR="00007A4C" w:rsidRPr="000D534F">
        <w:rPr>
          <w:rFonts w:ascii="Times New Roman" w:hAnsi="Times New Roman" w:cs="Times New Roman"/>
        </w:rPr>
        <w:t xml:space="preserve">ele otsaseinale avaneb tulevikus hea vaade, kuna samale krundile kõrvale ehitatakse uus perearstikeskus. </w:t>
      </w:r>
    </w:p>
    <w:p w14:paraId="4F1523E2" w14:textId="39332BB1" w:rsidR="00007A4C" w:rsidRPr="000D534F" w:rsidRDefault="00007A4C" w:rsidP="00074A29">
      <w:pPr>
        <w:rPr>
          <w:rFonts w:ascii="Times New Roman" w:hAnsi="Times New Roman" w:cs="Times New Roman"/>
        </w:rPr>
      </w:pPr>
      <w:r w:rsidRPr="000D534F">
        <w:rPr>
          <w:rFonts w:ascii="Times New Roman" w:hAnsi="Times New Roman" w:cs="Times New Roman"/>
        </w:rPr>
        <w:t xml:space="preserve">Hooviala on jalakäijatele liiklemiseks. </w:t>
      </w:r>
    </w:p>
    <w:p w14:paraId="3A13F9D7" w14:textId="1C1BB44E" w:rsidR="00F47E0B" w:rsidRPr="000D534F" w:rsidRDefault="00F47E0B" w:rsidP="00074A29">
      <w:pPr>
        <w:rPr>
          <w:rFonts w:ascii="Times New Roman" w:hAnsi="Times New Roman" w:cs="Times New Roman"/>
        </w:rPr>
      </w:pPr>
      <w:r w:rsidRPr="000D534F">
        <w:rPr>
          <w:rFonts w:ascii="Times New Roman" w:hAnsi="Times New Roman" w:cs="Times New Roman"/>
        </w:rPr>
        <w:t xml:space="preserve">Perearstikeskuse poolse aknaga otaseina laius on 6,9m ja kõrgus 3,7m. </w:t>
      </w:r>
      <w:r w:rsidR="00AC79C8" w:rsidRPr="000D534F">
        <w:rPr>
          <w:rFonts w:ascii="Times New Roman" w:hAnsi="Times New Roman" w:cs="Times New Roman"/>
        </w:rPr>
        <w:t xml:space="preserve">Otsaseina nurgaga külgnev  ilma aknata parempoolse seina </w:t>
      </w:r>
      <w:r w:rsidR="000A13C4" w:rsidRPr="000D534F">
        <w:rPr>
          <w:rFonts w:ascii="Times New Roman" w:hAnsi="Times New Roman" w:cs="Times New Roman"/>
        </w:rPr>
        <w:t>l</w:t>
      </w:r>
      <w:r w:rsidR="00AC79C8" w:rsidRPr="000D534F">
        <w:rPr>
          <w:rFonts w:ascii="Times New Roman" w:hAnsi="Times New Roman" w:cs="Times New Roman"/>
        </w:rPr>
        <w:t xml:space="preserve">aius on 5,3m ja kõrgus 3,6m. </w:t>
      </w:r>
      <w:r w:rsidR="00C073E3" w:rsidRPr="000D534F">
        <w:rPr>
          <w:rFonts w:ascii="Times New Roman" w:hAnsi="Times New Roman" w:cs="Times New Roman"/>
        </w:rPr>
        <w:t>Seinad on krohvitud ja värvitud.</w:t>
      </w:r>
    </w:p>
    <w:p w14:paraId="43179122" w14:textId="77777777" w:rsidR="00F71F7A" w:rsidRDefault="00F71F7A" w:rsidP="00074A29">
      <w:pPr>
        <w:rPr>
          <w:rFonts w:ascii="Times New Roman" w:hAnsi="Times New Roman" w:cs="Times New Roman"/>
        </w:rPr>
      </w:pPr>
    </w:p>
    <w:p w14:paraId="15B62E20" w14:textId="76C63FAB" w:rsidR="00687B62" w:rsidRPr="00687B62" w:rsidRDefault="00687B62" w:rsidP="00687B62">
      <w:pPr>
        <w:rPr>
          <w:rFonts w:ascii="Times New Roman" w:hAnsi="Times New Roman" w:cs="Times New Roman"/>
          <w:b/>
        </w:rPr>
      </w:pPr>
      <w:r w:rsidRPr="003A3374">
        <w:rPr>
          <w:rFonts w:ascii="Times New Roman" w:hAnsi="Times New Roman" w:cs="Times New Roman"/>
          <w:b/>
        </w:rPr>
        <w:t>Konkursi võitnud isik peab maalingu teostama perioodil</w:t>
      </w:r>
      <w:r w:rsidR="003A3374">
        <w:rPr>
          <w:rFonts w:ascii="Times New Roman" w:hAnsi="Times New Roman" w:cs="Times New Roman"/>
          <w:b/>
        </w:rPr>
        <w:t xml:space="preserve"> </w:t>
      </w:r>
      <w:r w:rsidR="003A3374" w:rsidRPr="007F219B">
        <w:rPr>
          <w:rFonts w:ascii="Times New Roman" w:hAnsi="Times New Roman" w:cs="Times New Roman"/>
          <w:b/>
          <w:lang w:val="et-EE"/>
        </w:rPr>
        <w:t>1.0</w:t>
      </w:r>
      <w:r w:rsidR="00427DCB">
        <w:rPr>
          <w:rFonts w:ascii="Times New Roman" w:hAnsi="Times New Roman" w:cs="Times New Roman"/>
          <w:b/>
          <w:lang w:val="et-EE"/>
        </w:rPr>
        <w:t>4</w:t>
      </w:r>
      <w:bookmarkStart w:id="0" w:name="_GoBack"/>
      <w:bookmarkEnd w:id="0"/>
      <w:r w:rsidR="003A3374" w:rsidRPr="007F219B">
        <w:rPr>
          <w:rFonts w:ascii="Times New Roman" w:hAnsi="Times New Roman" w:cs="Times New Roman"/>
          <w:b/>
          <w:lang w:val="et-EE"/>
        </w:rPr>
        <w:t>-22.04.2018</w:t>
      </w:r>
    </w:p>
    <w:p w14:paraId="37D8F690" w14:textId="77777777" w:rsidR="00687B62" w:rsidRPr="000D534F" w:rsidRDefault="00687B62" w:rsidP="00074A29">
      <w:pPr>
        <w:rPr>
          <w:rFonts w:ascii="Times New Roman" w:hAnsi="Times New Roman" w:cs="Times New Roman"/>
        </w:rPr>
      </w:pPr>
    </w:p>
    <w:p w14:paraId="7A279DEA" w14:textId="5E2F0621" w:rsidR="00F71F7A" w:rsidRPr="000D534F" w:rsidRDefault="00D533E7" w:rsidP="00074A29">
      <w:pPr>
        <w:rPr>
          <w:rFonts w:ascii="Times New Roman" w:hAnsi="Times New Roman" w:cs="Times New Roman"/>
        </w:rPr>
      </w:pPr>
      <w:r>
        <w:rPr>
          <w:rFonts w:ascii="Times New Roman" w:hAnsi="Times New Roman" w:cs="Times New Roman"/>
        </w:rPr>
        <w:t>M</w:t>
      </w:r>
      <w:r w:rsidRPr="005243E6">
        <w:rPr>
          <w:rFonts w:ascii="Times New Roman" w:hAnsi="Times New Roman" w:cs="Times New Roman"/>
        </w:rPr>
        <w:t xml:space="preserve">ärksõnad: </w:t>
      </w:r>
      <w:r w:rsidR="009770DB">
        <w:rPr>
          <w:rFonts w:ascii="Times New Roman" w:hAnsi="Times New Roman" w:cs="Times New Roman"/>
        </w:rPr>
        <w:t>ev100, s</w:t>
      </w:r>
      <w:r w:rsidR="009770DB" w:rsidRPr="000D534F">
        <w:rPr>
          <w:rFonts w:ascii="Times New Roman" w:hAnsi="Times New Roman" w:cs="Times New Roman"/>
        </w:rPr>
        <w:t xml:space="preserve">oe, helge, positiivne. </w:t>
      </w:r>
      <w:r w:rsidR="00F71F7A" w:rsidRPr="000D534F">
        <w:rPr>
          <w:rFonts w:ascii="Times New Roman" w:hAnsi="Times New Roman" w:cs="Times New Roman"/>
        </w:rPr>
        <w:t>Erinevate põlvkondade vaheline sidusus: toetamine, abistamine, andmine, märkamine, sallivus.</w:t>
      </w:r>
    </w:p>
    <w:p w14:paraId="5D548A2B" w14:textId="77777777" w:rsidR="00C073E3" w:rsidRPr="000D534F" w:rsidRDefault="00C073E3" w:rsidP="00074A29">
      <w:pPr>
        <w:rPr>
          <w:rFonts w:ascii="Times New Roman" w:hAnsi="Times New Roman" w:cs="Times New Roman"/>
        </w:rPr>
      </w:pPr>
    </w:p>
    <w:p w14:paraId="49C19A5C" w14:textId="77777777" w:rsidR="00AC79C8" w:rsidRPr="000D534F" w:rsidRDefault="00AC79C8" w:rsidP="00074A29">
      <w:pPr>
        <w:rPr>
          <w:rFonts w:ascii="Times New Roman" w:hAnsi="Times New Roman" w:cs="Times New Roman"/>
        </w:rPr>
      </w:pPr>
    </w:p>
    <w:p w14:paraId="24766ADA" w14:textId="77777777" w:rsidR="00AC79C8" w:rsidRPr="000D534F" w:rsidRDefault="00AC79C8" w:rsidP="00074A29">
      <w:pPr>
        <w:rPr>
          <w:rFonts w:ascii="Times New Roman" w:hAnsi="Times New Roman" w:cs="Times New Roman"/>
        </w:rPr>
      </w:pPr>
    </w:p>
    <w:p w14:paraId="6DEDF32D" w14:textId="77777777" w:rsidR="00AC79C8" w:rsidRPr="000D534F" w:rsidRDefault="00AC79C8" w:rsidP="00074A29">
      <w:pPr>
        <w:rPr>
          <w:rFonts w:ascii="Times New Roman" w:hAnsi="Times New Roman" w:cs="Times New Roman"/>
        </w:rPr>
      </w:pPr>
    </w:p>
    <w:p w14:paraId="1F1BA76E" w14:textId="77777777" w:rsidR="005B2414" w:rsidRPr="000D534F" w:rsidRDefault="005B2414" w:rsidP="00074A29">
      <w:pPr>
        <w:rPr>
          <w:rFonts w:ascii="Times New Roman" w:hAnsi="Times New Roman" w:cs="Times New Roman"/>
        </w:rPr>
      </w:pPr>
    </w:p>
    <w:p w14:paraId="61A2BB0E" w14:textId="77777777" w:rsidR="005D191C" w:rsidRPr="000D534F" w:rsidRDefault="005D191C">
      <w:pPr>
        <w:rPr>
          <w:rFonts w:ascii="Times New Roman" w:hAnsi="Times New Roman" w:cs="Times New Roman"/>
          <w:lang w:val="et-EE"/>
        </w:rPr>
      </w:pPr>
    </w:p>
    <w:p w14:paraId="4AA34938" w14:textId="77777777" w:rsidR="00AF57F4" w:rsidRPr="000D534F" w:rsidRDefault="00AF57F4">
      <w:pPr>
        <w:rPr>
          <w:rFonts w:ascii="Times New Roman" w:hAnsi="Times New Roman" w:cs="Times New Roman"/>
          <w:lang w:val="et-EE"/>
        </w:rPr>
      </w:pPr>
    </w:p>
    <w:p w14:paraId="753CD709" w14:textId="3CF3C22B" w:rsidR="00AF57F4" w:rsidRPr="000D534F" w:rsidRDefault="00C11CE6">
      <w:pPr>
        <w:rPr>
          <w:rFonts w:ascii="Times New Roman" w:hAnsi="Times New Roman" w:cs="Times New Roman"/>
          <w:lang w:val="et-EE"/>
        </w:rPr>
      </w:pPr>
      <w:r w:rsidRPr="000D534F">
        <w:rPr>
          <w:rFonts w:ascii="Times New Roman" w:hAnsi="Times New Roman" w:cs="Times New Roman"/>
          <w:noProof/>
        </w:rPr>
        <w:drawing>
          <wp:inline distT="0" distB="0" distL="0" distR="0" wp14:anchorId="6E6CC562" wp14:editId="03A2C266">
            <wp:extent cx="6065128" cy="4517915"/>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10-16 at 16.50.21.png"/>
                    <pic:cNvPicPr/>
                  </pic:nvPicPr>
                  <pic:blipFill>
                    <a:blip r:embed="rId10">
                      <a:extLst>
                        <a:ext uri="{28A0092B-C50C-407E-A947-70E740481C1C}">
                          <a14:useLocalDpi xmlns:a14="http://schemas.microsoft.com/office/drawing/2010/main" val="0"/>
                        </a:ext>
                      </a:extLst>
                    </a:blip>
                    <a:stretch>
                      <a:fillRect/>
                    </a:stretch>
                  </pic:blipFill>
                  <pic:spPr>
                    <a:xfrm>
                      <a:off x="0" y="0"/>
                      <a:ext cx="6073029" cy="4523801"/>
                    </a:xfrm>
                    <a:prstGeom prst="rect">
                      <a:avLst/>
                    </a:prstGeom>
                  </pic:spPr>
                </pic:pic>
              </a:graphicData>
            </a:graphic>
          </wp:inline>
        </w:drawing>
      </w:r>
    </w:p>
    <w:p w14:paraId="55394D1E" w14:textId="77777777" w:rsidR="000013EB" w:rsidRPr="000D534F" w:rsidRDefault="000013EB">
      <w:pPr>
        <w:rPr>
          <w:rFonts w:ascii="Times New Roman" w:hAnsi="Times New Roman" w:cs="Times New Roman"/>
          <w:lang w:val="et-EE"/>
        </w:rPr>
      </w:pPr>
    </w:p>
    <w:p w14:paraId="6D8EEDB6" w14:textId="77777777" w:rsidR="000B1308" w:rsidRPr="000D534F" w:rsidRDefault="000B1308" w:rsidP="009800D4">
      <w:pPr>
        <w:pStyle w:val="NormalWeb"/>
      </w:pPr>
    </w:p>
    <w:p w14:paraId="69444440" w14:textId="77777777" w:rsidR="009800D4" w:rsidRPr="000D534F" w:rsidRDefault="009800D4">
      <w:pPr>
        <w:rPr>
          <w:rFonts w:ascii="Times New Roman" w:hAnsi="Times New Roman" w:cs="Times New Roman"/>
          <w:lang w:val="et-EE"/>
        </w:rPr>
      </w:pPr>
    </w:p>
    <w:sectPr w:rsidR="009800D4" w:rsidRPr="000D534F" w:rsidSect="006E5E7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7F4"/>
    <w:rsid w:val="000013EB"/>
    <w:rsid w:val="00007A4C"/>
    <w:rsid w:val="00012FD9"/>
    <w:rsid w:val="00074A29"/>
    <w:rsid w:val="000A0089"/>
    <w:rsid w:val="000A13C4"/>
    <w:rsid w:val="000B1308"/>
    <w:rsid w:val="000D534F"/>
    <w:rsid w:val="001377AF"/>
    <w:rsid w:val="00155266"/>
    <w:rsid w:val="00155B03"/>
    <w:rsid w:val="001D0272"/>
    <w:rsid w:val="00223916"/>
    <w:rsid w:val="00240A14"/>
    <w:rsid w:val="00263525"/>
    <w:rsid w:val="00275658"/>
    <w:rsid w:val="002B4D72"/>
    <w:rsid w:val="002E575D"/>
    <w:rsid w:val="00374627"/>
    <w:rsid w:val="00374C32"/>
    <w:rsid w:val="003A3374"/>
    <w:rsid w:val="00427DCB"/>
    <w:rsid w:val="00436260"/>
    <w:rsid w:val="005243E6"/>
    <w:rsid w:val="00525553"/>
    <w:rsid w:val="005333A1"/>
    <w:rsid w:val="00573B19"/>
    <w:rsid w:val="005B2414"/>
    <w:rsid w:val="005B2E61"/>
    <w:rsid w:val="005D13F6"/>
    <w:rsid w:val="005D191C"/>
    <w:rsid w:val="00652492"/>
    <w:rsid w:val="00661AF5"/>
    <w:rsid w:val="00687B62"/>
    <w:rsid w:val="006A47DE"/>
    <w:rsid w:val="006E5E7D"/>
    <w:rsid w:val="00703151"/>
    <w:rsid w:val="0078592B"/>
    <w:rsid w:val="007F219B"/>
    <w:rsid w:val="00855651"/>
    <w:rsid w:val="008976DE"/>
    <w:rsid w:val="008E0AB6"/>
    <w:rsid w:val="008F4284"/>
    <w:rsid w:val="00921AE4"/>
    <w:rsid w:val="00936EBC"/>
    <w:rsid w:val="00976570"/>
    <w:rsid w:val="009770DB"/>
    <w:rsid w:val="009800D4"/>
    <w:rsid w:val="009B4B92"/>
    <w:rsid w:val="009D71EA"/>
    <w:rsid w:val="009E7BA9"/>
    <w:rsid w:val="00A56473"/>
    <w:rsid w:val="00A811E7"/>
    <w:rsid w:val="00A82DD7"/>
    <w:rsid w:val="00AC79C8"/>
    <w:rsid w:val="00AE636F"/>
    <w:rsid w:val="00AF57F4"/>
    <w:rsid w:val="00B8550C"/>
    <w:rsid w:val="00BF4696"/>
    <w:rsid w:val="00C073E3"/>
    <w:rsid w:val="00C11CE6"/>
    <w:rsid w:val="00C5189B"/>
    <w:rsid w:val="00C83C0C"/>
    <w:rsid w:val="00D12E8C"/>
    <w:rsid w:val="00D43873"/>
    <w:rsid w:val="00D533E7"/>
    <w:rsid w:val="00D81922"/>
    <w:rsid w:val="00DA1F0B"/>
    <w:rsid w:val="00EE38F9"/>
    <w:rsid w:val="00F15A18"/>
    <w:rsid w:val="00F2617A"/>
    <w:rsid w:val="00F33B4F"/>
    <w:rsid w:val="00F47E0B"/>
    <w:rsid w:val="00F6606A"/>
    <w:rsid w:val="00F71F7A"/>
    <w:rsid w:val="00F946BC"/>
    <w:rsid w:val="00FB53E4"/>
    <w:rsid w:val="00FE4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550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00D4"/>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1377AF"/>
    <w:pPr>
      <w:ind w:left="720"/>
      <w:contextualSpacing/>
    </w:pPr>
  </w:style>
  <w:style w:type="paragraph" w:styleId="BalloonText">
    <w:name w:val="Balloon Text"/>
    <w:basedOn w:val="Normal"/>
    <w:link w:val="BalloonTextChar"/>
    <w:uiPriority w:val="99"/>
    <w:semiHidden/>
    <w:unhideWhenUsed/>
    <w:rsid w:val="00687B62"/>
    <w:rPr>
      <w:rFonts w:ascii="Tahoma" w:hAnsi="Tahoma" w:cs="Tahoma"/>
      <w:sz w:val="16"/>
      <w:szCs w:val="16"/>
    </w:rPr>
  </w:style>
  <w:style w:type="character" w:customStyle="1" w:styleId="BalloonTextChar">
    <w:name w:val="Balloon Text Char"/>
    <w:basedOn w:val="DefaultParagraphFont"/>
    <w:link w:val="BalloonText"/>
    <w:uiPriority w:val="99"/>
    <w:semiHidden/>
    <w:rsid w:val="00687B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012438">
      <w:bodyDiv w:val="1"/>
      <w:marLeft w:val="0"/>
      <w:marRight w:val="0"/>
      <w:marTop w:val="0"/>
      <w:marBottom w:val="0"/>
      <w:divBdr>
        <w:top w:val="none" w:sz="0" w:space="0" w:color="auto"/>
        <w:left w:val="none" w:sz="0" w:space="0" w:color="auto"/>
        <w:bottom w:val="none" w:sz="0" w:space="0" w:color="auto"/>
        <w:right w:val="none" w:sz="0" w:space="0" w:color="auto"/>
      </w:divBdr>
      <w:divsChild>
        <w:div w:id="1080129665">
          <w:marLeft w:val="0"/>
          <w:marRight w:val="0"/>
          <w:marTop w:val="0"/>
          <w:marBottom w:val="0"/>
          <w:divBdr>
            <w:top w:val="none" w:sz="0" w:space="0" w:color="auto"/>
            <w:left w:val="none" w:sz="0" w:space="0" w:color="auto"/>
            <w:bottom w:val="none" w:sz="0" w:space="0" w:color="auto"/>
            <w:right w:val="none" w:sz="0" w:space="0" w:color="auto"/>
          </w:divBdr>
          <w:divsChild>
            <w:div w:id="1449348250">
              <w:marLeft w:val="0"/>
              <w:marRight w:val="0"/>
              <w:marTop w:val="0"/>
              <w:marBottom w:val="0"/>
              <w:divBdr>
                <w:top w:val="none" w:sz="0" w:space="0" w:color="auto"/>
                <w:left w:val="none" w:sz="0" w:space="0" w:color="auto"/>
                <w:bottom w:val="none" w:sz="0" w:space="0" w:color="auto"/>
                <w:right w:val="none" w:sz="0" w:space="0" w:color="auto"/>
              </w:divBdr>
              <w:divsChild>
                <w:div w:id="7331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303169">
      <w:bodyDiv w:val="1"/>
      <w:marLeft w:val="0"/>
      <w:marRight w:val="0"/>
      <w:marTop w:val="0"/>
      <w:marBottom w:val="0"/>
      <w:divBdr>
        <w:top w:val="none" w:sz="0" w:space="0" w:color="auto"/>
        <w:left w:val="none" w:sz="0" w:space="0" w:color="auto"/>
        <w:bottom w:val="none" w:sz="0" w:space="0" w:color="auto"/>
        <w:right w:val="none" w:sz="0" w:space="0" w:color="auto"/>
      </w:divBdr>
      <w:divsChild>
        <w:div w:id="1783458280">
          <w:marLeft w:val="0"/>
          <w:marRight w:val="0"/>
          <w:marTop w:val="0"/>
          <w:marBottom w:val="0"/>
          <w:divBdr>
            <w:top w:val="none" w:sz="0" w:space="0" w:color="auto"/>
            <w:left w:val="none" w:sz="0" w:space="0" w:color="auto"/>
            <w:bottom w:val="none" w:sz="0" w:space="0" w:color="auto"/>
            <w:right w:val="none" w:sz="0" w:space="0" w:color="auto"/>
          </w:divBdr>
          <w:divsChild>
            <w:div w:id="1854954322">
              <w:marLeft w:val="0"/>
              <w:marRight w:val="0"/>
              <w:marTop w:val="0"/>
              <w:marBottom w:val="0"/>
              <w:divBdr>
                <w:top w:val="none" w:sz="0" w:space="0" w:color="auto"/>
                <w:left w:val="none" w:sz="0" w:space="0" w:color="auto"/>
                <w:bottom w:val="none" w:sz="0" w:space="0" w:color="auto"/>
                <w:right w:val="none" w:sz="0" w:space="0" w:color="auto"/>
              </w:divBdr>
              <w:divsChild>
                <w:div w:id="1451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196539">
      <w:bodyDiv w:val="1"/>
      <w:marLeft w:val="0"/>
      <w:marRight w:val="0"/>
      <w:marTop w:val="0"/>
      <w:marBottom w:val="0"/>
      <w:divBdr>
        <w:top w:val="none" w:sz="0" w:space="0" w:color="auto"/>
        <w:left w:val="none" w:sz="0" w:space="0" w:color="auto"/>
        <w:bottom w:val="none" w:sz="0" w:space="0" w:color="auto"/>
        <w:right w:val="none" w:sz="0" w:space="0" w:color="auto"/>
      </w:divBdr>
      <w:divsChild>
        <w:div w:id="134178388">
          <w:marLeft w:val="0"/>
          <w:marRight w:val="0"/>
          <w:marTop w:val="0"/>
          <w:marBottom w:val="0"/>
          <w:divBdr>
            <w:top w:val="none" w:sz="0" w:space="0" w:color="auto"/>
            <w:left w:val="none" w:sz="0" w:space="0" w:color="auto"/>
            <w:bottom w:val="none" w:sz="0" w:space="0" w:color="auto"/>
            <w:right w:val="none" w:sz="0" w:space="0" w:color="auto"/>
          </w:divBdr>
          <w:divsChild>
            <w:div w:id="697007653">
              <w:marLeft w:val="0"/>
              <w:marRight w:val="0"/>
              <w:marTop w:val="0"/>
              <w:marBottom w:val="0"/>
              <w:divBdr>
                <w:top w:val="none" w:sz="0" w:space="0" w:color="auto"/>
                <w:left w:val="none" w:sz="0" w:space="0" w:color="auto"/>
                <w:bottom w:val="none" w:sz="0" w:space="0" w:color="auto"/>
                <w:right w:val="none" w:sz="0" w:space="0" w:color="auto"/>
              </w:divBdr>
              <w:divsChild>
                <w:div w:id="14177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0646">
          <w:marLeft w:val="0"/>
          <w:marRight w:val="0"/>
          <w:marTop w:val="0"/>
          <w:marBottom w:val="0"/>
          <w:divBdr>
            <w:top w:val="none" w:sz="0" w:space="0" w:color="auto"/>
            <w:left w:val="none" w:sz="0" w:space="0" w:color="auto"/>
            <w:bottom w:val="none" w:sz="0" w:space="0" w:color="auto"/>
            <w:right w:val="none" w:sz="0" w:space="0" w:color="auto"/>
          </w:divBdr>
          <w:divsChild>
            <w:div w:id="813790536">
              <w:marLeft w:val="0"/>
              <w:marRight w:val="0"/>
              <w:marTop w:val="0"/>
              <w:marBottom w:val="0"/>
              <w:divBdr>
                <w:top w:val="none" w:sz="0" w:space="0" w:color="auto"/>
                <w:left w:val="none" w:sz="0" w:space="0" w:color="auto"/>
                <w:bottom w:val="none" w:sz="0" w:space="0" w:color="auto"/>
                <w:right w:val="none" w:sz="0" w:space="0" w:color="auto"/>
              </w:divBdr>
              <w:divsChild>
                <w:div w:id="111255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7747">
          <w:marLeft w:val="0"/>
          <w:marRight w:val="0"/>
          <w:marTop w:val="0"/>
          <w:marBottom w:val="0"/>
          <w:divBdr>
            <w:top w:val="none" w:sz="0" w:space="0" w:color="auto"/>
            <w:left w:val="none" w:sz="0" w:space="0" w:color="auto"/>
            <w:bottom w:val="none" w:sz="0" w:space="0" w:color="auto"/>
            <w:right w:val="none" w:sz="0" w:space="0" w:color="auto"/>
          </w:divBdr>
          <w:divsChild>
            <w:div w:id="482501453">
              <w:marLeft w:val="0"/>
              <w:marRight w:val="0"/>
              <w:marTop w:val="0"/>
              <w:marBottom w:val="0"/>
              <w:divBdr>
                <w:top w:val="none" w:sz="0" w:space="0" w:color="auto"/>
                <w:left w:val="none" w:sz="0" w:space="0" w:color="auto"/>
                <w:bottom w:val="none" w:sz="0" w:space="0" w:color="auto"/>
                <w:right w:val="none" w:sz="0" w:space="0" w:color="auto"/>
              </w:divBdr>
              <w:divsChild>
                <w:div w:id="14568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90350">
      <w:bodyDiv w:val="1"/>
      <w:marLeft w:val="0"/>
      <w:marRight w:val="0"/>
      <w:marTop w:val="0"/>
      <w:marBottom w:val="0"/>
      <w:divBdr>
        <w:top w:val="none" w:sz="0" w:space="0" w:color="auto"/>
        <w:left w:val="none" w:sz="0" w:space="0" w:color="auto"/>
        <w:bottom w:val="none" w:sz="0" w:space="0" w:color="auto"/>
        <w:right w:val="none" w:sz="0" w:space="0" w:color="auto"/>
      </w:divBdr>
    </w:div>
    <w:div w:id="1441411873">
      <w:bodyDiv w:val="1"/>
      <w:marLeft w:val="0"/>
      <w:marRight w:val="0"/>
      <w:marTop w:val="0"/>
      <w:marBottom w:val="0"/>
      <w:divBdr>
        <w:top w:val="none" w:sz="0" w:space="0" w:color="auto"/>
        <w:left w:val="none" w:sz="0" w:space="0" w:color="auto"/>
        <w:bottom w:val="none" w:sz="0" w:space="0" w:color="auto"/>
        <w:right w:val="none" w:sz="0" w:space="0" w:color="auto"/>
      </w:divBdr>
      <w:divsChild>
        <w:div w:id="1636792344">
          <w:marLeft w:val="0"/>
          <w:marRight w:val="0"/>
          <w:marTop w:val="0"/>
          <w:marBottom w:val="0"/>
          <w:divBdr>
            <w:top w:val="none" w:sz="0" w:space="0" w:color="auto"/>
            <w:left w:val="none" w:sz="0" w:space="0" w:color="auto"/>
            <w:bottom w:val="none" w:sz="0" w:space="0" w:color="auto"/>
            <w:right w:val="none" w:sz="0" w:space="0" w:color="auto"/>
          </w:divBdr>
          <w:divsChild>
            <w:div w:id="153448588">
              <w:marLeft w:val="0"/>
              <w:marRight w:val="0"/>
              <w:marTop w:val="0"/>
              <w:marBottom w:val="0"/>
              <w:divBdr>
                <w:top w:val="none" w:sz="0" w:space="0" w:color="auto"/>
                <w:left w:val="none" w:sz="0" w:space="0" w:color="auto"/>
                <w:bottom w:val="none" w:sz="0" w:space="0" w:color="auto"/>
                <w:right w:val="none" w:sz="0" w:space="0" w:color="auto"/>
              </w:divBdr>
              <w:divsChild>
                <w:div w:id="1933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4409">
      <w:bodyDiv w:val="1"/>
      <w:marLeft w:val="0"/>
      <w:marRight w:val="0"/>
      <w:marTop w:val="0"/>
      <w:marBottom w:val="0"/>
      <w:divBdr>
        <w:top w:val="none" w:sz="0" w:space="0" w:color="auto"/>
        <w:left w:val="none" w:sz="0" w:space="0" w:color="auto"/>
        <w:bottom w:val="none" w:sz="0" w:space="0" w:color="auto"/>
        <w:right w:val="none" w:sz="0" w:space="0" w:color="auto"/>
      </w:divBdr>
      <w:divsChild>
        <w:div w:id="206912008">
          <w:marLeft w:val="0"/>
          <w:marRight w:val="0"/>
          <w:marTop w:val="0"/>
          <w:marBottom w:val="0"/>
          <w:divBdr>
            <w:top w:val="none" w:sz="0" w:space="0" w:color="auto"/>
            <w:left w:val="none" w:sz="0" w:space="0" w:color="auto"/>
            <w:bottom w:val="none" w:sz="0" w:space="0" w:color="auto"/>
            <w:right w:val="none" w:sz="0" w:space="0" w:color="auto"/>
          </w:divBdr>
          <w:divsChild>
            <w:div w:id="1406486270">
              <w:marLeft w:val="0"/>
              <w:marRight w:val="0"/>
              <w:marTop w:val="0"/>
              <w:marBottom w:val="0"/>
              <w:divBdr>
                <w:top w:val="none" w:sz="0" w:space="0" w:color="auto"/>
                <w:left w:val="none" w:sz="0" w:space="0" w:color="auto"/>
                <w:bottom w:val="none" w:sz="0" w:space="0" w:color="auto"/>
                <w:right w:val="none" w:sz="0" w:space="0" w:color="auto"/>
              </w:divBdr>
              <w:divsChild>
                <w:div w:id="9875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5877">
      <w:bodyDiv w:val="1"/>
      <w:marLeft w:val="0"/>
      <w:marRight w:val="0"/>
      <w:marTop w:val="0"/>
      <w:marBottom w:val="0"/>
      <w:divBdr>
        <w:top w:val="none" w:sz="0" w:space="0" w:color="auto"/>
        <w:left w:val="none" w:sz="0" w:space="0" w:color="auto"/>
        <w:bottom w:val="none" w:sz="0" w:space="0" w:color="auto"/>
        <w:right w:val="none" w:sz="0" w:space="0" w:color="auto"/>
      </w:divBdr>
    </w:div>
    <w:div w:id="1724863127">
      <w:bodyDiv w:val="1"/>
      <w:marLeft w:val="0"/>
      <w:marRight w:val="0"/>
      <w:marTop w:val="0"/>
      <w:marBottom w:val="0"/>
      <w:divBdr>
        <w:top w:val="none" w:sz="0" w:space="0" w:color="auto"/>
        <w:left w:val="none" w:sz="0" w:space="0" w:color="auto"/>
        <w:bottom w:val="none" w:sz="0" w:space="0" w:color="auto"/>
        <w:right w:val="none" w:sz="0" w:space="0" w:color="auto"/>
      </w:divBdr>
    </w:div>
    <w:div w:id="1913539424">
      <w:bodyDiv w:val="1"/>
      <w:marLeft w:val="0"/>
      <w:marRight w:val="0"/>
      <w:marTop w:val="0"/>
      <w:marBottom w:val="0"/>
      <w:divBdr>
        <w:top w:val="none" w:sz="0" w:space="0" w:color="auto"/>
        <w:left w:val="none" w:sz="0" w:space="0" w:color="auto"/>
        <w:bottom w:val="none" w:sz="0" w:space="0" w:color="auto"/>
        <w:right w:val="none" w:sz="0" w:space="0" w:color="auto"/>
      </w:divBdr>
      <w:divsChild>
        <w:div w:id="1969237025">
          <w:marLeft w:val="0"/>
          <w:marRight w:val="0"/>
          <w:marTop w:val="0"/>
          <w:marBottom w:val="0"/>
          <w:divBdr>
            <w:top w:val="none" w:sz="0" w:space="0" w:color="auto"/>
            <w:left w:val="none" w:sz="0" w:space="0" w:color="auto"/>
            <w:bottom w:val="none" w:sz="0" w:space="0" w:color="auto"/>
            <w:right w:val="none" w:sz="0" w:space="0" w:color="auto"/>
          </w:divBdr>
          <w:divsChild>
            <w:div w:id="1088309940">
              <w:marLeft w:val="0"/>
              <w:marRight w:val="0"/>
              <w:marTop w:val="0"/>
              <w:marBottom w:val="0"/>
              <w:divBdr>
                <w:top w:val="none" w:sz="0" w:space="0" w:color="auto"/>
                <w:left w:val="none" w:sz="0" w:space="0" w:color="auto"/>
                <w:bottom w:val="none" w:sz="0" w:space="0" w:color="auto"/>
                <w:right w:val="none" w:sz="0" w:space="0" w:color="auto"/>
              </w:divBdr>
              <w:divsChild>
                <w:div w:id="2478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2635">
      <w:bodyDiv w:val="1"/>
      <w:marLeft w:val="0"/>
      <w:marRight w:val="0"/>
      <w:marTop w:val="0"/>
      <w:marBottom w:val="0"/>
      <w:divBdr>
        <w:top w:val="none" w:sz="0" w:space="0" w:color="auto"/>
        <w:left w:val="none" w:sz="0" w:space="0" w:color="auto"/>
        <w:bottom w:val="none" w:sz="0" w:space="0" w:color="auto"/>
        <w:right w:val="none" w:sz="0" w:space="0" w:color="auto"/>
      </w:divBdr>
      <w:divsChild>
        <w:div w:id="303849785">
          <w:marLeft w:val="0"/>
          <w:marRight w:val="0"/>
          <w:marTop w:val="0"/>
          <w:marBottom w:val="0"/>
          <w:divBdr>
            <w:top w:val="none" w:sz="0" w:space="0" w:color="auto"/>
            <w:left w:val="none" w:sz="0" w:space="0" w:color="auto"/>
            <w:bottom w:val="none" w:sz="0" w:space="0" w:color="auto"/>
            <w:right w:val="none" w:sz="0" w:space="0" w:color="auto"/>
          </w:divBdr>
          <w:divsChild>
            <w:div w:id="1109736432">
              <w:marLeft w:val="0"/>
              <w:marRight w:val="0"/>
              <w:marTop w:val="0"/>
              <w:marBottom w:val="0"/>
              <w:divBdr>
                <w:top w:val="none" w:sz="0" w:space="0" w:color="auto"/>
                <w:left w:val="none" w:sz="0" w:space="0" w:color="auto"/>
                <w:bottom w:val="none" w:sz="0" w:space="0" w:color="auto"/>
                <w:right w:val="none" w:sz="0" w:space="0" w:color="auto"/>
              </w:divBdr>
              <w:divsChild>
                <w:div w:id="8823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1060</Words>
  <Characters>6046</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9</cp:revision>
  <dcterms:created xsi:type="dcterms:W3CDTF">2017-10-19T07:46:00Z</dcterms:created>
  <dcterms:modified xsi:type="dcterms:W3CDTF">2017-10-26T10:00:00Z</dcterms:modified>
</cp:coreProperties>
</file>